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42F645" w14:textId="332C7826" w:rsidR="00A73F8B" w:rsidRPr="00A73F8B" w:rsidRDefault="00A73F8B" w:rsidP="00A73F8B">
      <w:pPr>
        <w:spacing w:after="0" w:line="240" w:lineRule="auto"/>
        <w:jc w:val="center"/>
        <w:rPr>
          <w:rFonts w:ascii="Times New Roman" w:eastAsia="Times New Roman" w:hAnsi="Times New Roman" w:cs="Times New Roman"/>
          <w:b/>
          <w:sz w:val="24"/>
          <w:szCs w:val="24"/>
          <w:lang w:val="es-ES_tradnl" w:eastAsia="es-ES"/>
        </w:rPr>
      </w:pPr>
      <w:r w:rsidRPr="00A73F8B">
        <w:rPr>
          <w:rFonts w:ascii="Times New Roman" w:eastAsia="Times New Roman" w:hAnsi="Times New Roman" w:cs="Times New Roman"/>
          <w:b/>
          <w:sz w:val="24"/>
          <w:szCs w:val="24"/>
          <w:lang w:val="es-ES_tradnl" w:eastAsia="es-ES"/>
        </w:rPr>
        <w:t>COOPERATIVA DE CRÉDITO DE LOS PROFESORES UNIVERSITARIOS DE LA UNIVERSIDAD PEDAGÓGICA Y TECNOLÓGICA DE COLOMBIA COUNIVERSITARIOS</w:t>
      </w:r>
    </w:p>
    <w:p w14:paraId="31EEB053" w14:textId="77777777" w:rsidR="00A73F8B" w:rsidRPr="00A73F8B" w:rsidRDefault="00A73F8B" w:rsidP="00A73F8B">
      <w:pPr>
        <w:spacing w:after="0" w:line="240" w:lineRule="auto"/>
        <w:jc w:val="center"/>
        <w:rPr>
          <w:rFonts w:ascii="Times New Roman" w:eastAsia="Times New Roman" w:hAnsi="Times New Roman" w:cs="Times New Roman"/>
          <w:b/>
          <w:sz w:val="24"/>
          <w:szCs w:val="24"/>
          <w:lang w:val="es-ES_tradnl" w:eastAsia="es-ES"/>
        </w:rPr>
      </w:pPr>
    </w:p>
    <w:p w14:paraId="2CEF3246" w14:textId="190F8D6A" w:rsidR="00A73F8B" w:rsidRPr="00A73F8B" w:rsidRDefault="00A73F8B" w:rsidP="00A73F8B">
      <w:pPr>
        <w:spacing w:after="0" w:line="240" w:lineRule="auto"/>
        <w:jc w:val="center"/>
        <w:rPr>
          <w:rFonts w:ascii="Times New Roman" w:eastAsia="Times New Roman" w:hAnsi="Times New Roman" w:cs="Times New Roman"/>
          <w:b/>
          <w:sz w:val="24"/>
          <w:szCs w:val="24"/>
          <w:lang w:val="es-ES_tradnl" w:eastAsia="es-ES"/>
        </w:rPr>
      </w:pPr>
      <w:r w:rsidRPr="00A73F8B">
        <w:rPr>
          <w:rFonts w:ascii="Times New Roman" w:eastAsia="Times New Roman" w:hAnsi="Times New Roman" w:cs="Times New Roman"/>
          <w:b/>
          <w:sz w:val="24"/>
          <w:szCs w:val="24"/>
          <w:lang w:val="es-ES_tradnl" w:eastAsia="es-ES"/>
        </w:rPr>
        <w:t xml:space="preserve">ACUERDO No. </w:t>
      </w:r>
      <w:r w:rsidRPr="00306B9F">
        <w:rPr>
          <w:rFonts w:ascii="Times New Roman" w:eastAsia="Times New Roman" w:hAnsi="Times New Roman" w:cs="Times New Roman"/>
          <w:b/>
          <w:sz w:val="24"/>
          <w:szCs w:val="24"/>
          <w:lang w:val="es-ES_tradnl" w:eastAsia="es-ES"/>
        </w:rPr>
        <w:t>001</w:t>
      </w:r>
      <w:r w:rsidR="00BF227B">
        <w:rPr>
          <w:rFonts w:ascii="Times New Roman" w:eastAsia="Times New Roman" w:hAnsi="Times New Roman" w:cs="Times New Roman"/>
          <w:b/>
          <w:strike/>
          <w:color w:val="FF0000"/>
          <w:sz w:val="24"/>
          <w:szCs w:val="24"/>
          <w:lang w:val="es-ES_tradnl" w:eastAsia="es-ES"/>
        </w:rPr>
        <w:t xml:space="preserve"> </w:t>
      </w:r>
    </w:p>
    <w:p w14:paraId="17A70091" w14:textId="2F0CB63B" w:rsidR="00A73F8B" w:rsidRDefault="00A73F8B" w:rsidP="00A73F8B">
      <w:pPr>
        <w:spacing w:after="0" w:line="240" w:lineRule="auto"/>
        <w:jc w:val="center"/>
        <w:rPr>
          <w:rFonts w:ascii="Times New Roman" w:eastAsia="Times New Roman" w:hAnsi="Times New Roman" w:cs="Times New Roman"/>
          <w:b/>
          <w:sz w:val="24"/>
          <w:szCs w:val="24"/>
          <w:lang w:val="es-ES_tradnl" w:eastAsia="es-ES"/>
        </w:rPr>
      </w:pPr>
      <w:r w:rsidRPr="00A73F8B">
        <w:rPr>
          <w:rFonts w:ascii="Times New Roman" w:eastAsia="Times New Roman" w:hAnsi="Times New Roman" w:cs="Times New Roman"/>
          <w:b/>
          <w:sz w:val="24"/>
          <w:szCs w:val="24"/>
          <w:lang w:val="es-ES_tradnl" w:eastAsia="es-ES"/>
        </w:rPr>
        <w:t>DEL</w:t>
      </w:r>
      <w:r w:rsidR="00306B9F">
        <w:rPr>
          <w:rFonts w:ascii="Times New Roman" w:eastAsia="Times New Roman" w:hAnsi="Times New Roman" w:cs="Times New Roman"/>
          <w:b/>
          <w:sz w:val="24"/>
          <w:szCs w:val="24"/>
          <w:lang w:val="es-ES_tradnl" w:eastAsia="es-ES"/>
        </w:rPr>
        <w:t xml:space="preserve"> 29 DE NOVIEMBRE DE 2024</w:t>
      </w:r>
    </w:p>
    <w:p w14:paraId="436FF1F4" w14:textId="77777777" w:rsidR="00306B9F" w:rsidRPr="00A73F8B" w:rsidRDefault="00306B9F" w:rsidP="00A73F8B">
      <w:pPr>
        <w:spacing w:after="0" w:line="240" w:lineRule="auto"/>
        <w:jc w:val="center"/>
        <w:rPr>
          <w:rFonts w:ascii="Times New Roman" w:eastAsia="Times New Roman" w:hAnsi="Times New Roman" w:cs="Times New Roman"/>
          <w:b/>
          <w:sz w:val="24"/>
          <w:szCs w:val="24"/>
          <w:lang w:val="es-ES_tradnl" w:eastAsia="es-ES"/>
        </w:rPr>
      </w:pPr>
    </w:p>
    <w:p w14:paraId="7CCD88AC" w14:textId="062A7696" w:rsidR="00A73F8B" w:rsidRPr="00BF227B" w:rsidRDefault="00A73F8B" w:rsidP="00A73F8B">
      <w:pPr>
        <w:spacing w:after="0" w:line="240" w:lineRule="auto"/>
        <w:jc w:val="center"/>
        <w:rPr>
          <w:rFonts w:ascii="Times New Roman" w:eastAsia="Times New Roman" w:hAnsi="Times New Roman" w:cs="Times New Roman"/>
          <w:b/>
          <w:sz w:val="24"/>
          <w:szCs w:val="24"/>
          <w:u w:val="single"/>
          <w:lang w:val="es-ES_tradnl" w:eastAsia="es-ES"/>
        </w:rPr>
      </w:pPr>
      <w:r w:rsidRPr="00A73F8B">
        <w:rPr>
          <w:rFonts w:ascii="Times New Roman" w:eastAsia="Times New Roman" w:hAnsi="Times New Roman" w:cs="Times New Roman"/>
          <w:b/>
          <w:sz w:val="24"/>
          <w:szCs w:val="24"/>
          <w:lang w:val="es-ES_tradnl" w:eastAsia="es-ES"/>
        </w:rPr>
        <w:t xml:space="preserve">Por el cual se modifica el Acuerdo </w:t>
      </w:r>
      <w:r w:rsidR="00306B9F">
        <w:rPr>
          <w:rFonts w:ascii="Times New Roman" w:eastAsia="Times New Roman" w:hAnsi="Times New Roman" w:cs="Times New Roman"/>
          <w:b/>
          <w:sz w:val="24"/>
          <w:szCs w:val="24"/>
          <w:lang w:val="es-ES_tradnl" w:eastAsia="es-ES"/>
        </w:rPr>
        <w:t>001 del 18 de agosto de 2023</w:t>
      </w:r>
    </w:p>
    <w:p w14:paraId="7401320E" w14:textId="77777777" w:rsidR="00A73F8B" w:rsidRPr="00A73F8B" w:rsidRDefault="00A73F8B" w:rsidP="00A73F8B">
      <w:pPr>
        <w:spacing w:after="0" w:line="240" w:lineRule="auto"/>
        <w:jc w:val="center"/>
        <w:rPr>
          <w:rFonts w:ascii="Times New Roman" w:eastAsia="Times New Roman" w:hAnsi="Times New Roman" w:cs="Times New Roman"/>
          <w:b/>
          <w:sz w:val="24"/>
          <w:szCs w:val="24"/>
          <w:lang w:val="es-ES_tradnl" w:eastAsia="es-ES"/>
        </w:rPr>
      </w:pPr>
    </w:p>
    <w:p w14:paraId="6CEA41CA" w14:textId="77777777" w:rsidR="00A73F8B" w:rsidRPr="00A73F8B" w:rsidRDefault="00A73F8B" w:rsidP="00A73F8B">
      <w:pPr>
        <w:spacing w:after="0" w:line="240" w:lineRule="auto"/>
        <w:jc w:val="center"/>
        <w:rPr>
          <w:rFonts w:ascii="Times New Roman" w:eastAsia="Times New Roman" w:hAnsi="Times New Roman" w:cs="Times New Roman"/>
          <w:b/>
          <w:sz w:val="24"/>
          <w:szCs w:val="24"/>
          <w:lang w:val="es-ES_tradnl" w:eastAsia="es-ES"/>
        </w:rPr>
      </w:pPr>
      <w:r w:rsidRPr="00A73F8B">
        <w:rPr>
          <w:rFonts w:ascii="Times New Roman" w:eastAsia="Times New Roman" w:hAnsi="Times New Roman" w:cs="Times New Roman"/>
          <w:b/>
          <w:sz w:val="24"/>
          <w:szCs w:val="24"/>
          <w:lang w:val="es-ES_tradnl" w:eastAsia="es-ES"/>
        </w:rPr>
        <w:t>EL CONSEJO DE ADMINISTRACIÓN DE LA COOPERATIVA</w:t>
      </w:r>
    </w:p>
    <w:p w14:paraId="71EAC237" w14:textId="57126A51" w:rsidR="00A73F8B" w:rsidRPr="00A73F8B" w:rsidRDefault="00A73F8B" w:rsidP="00A73F8B">
      <w:pPr>
        <w:spacing w:after="0" w:line="240" w:lineRule="auto"/>
        <w:jc w:val="center"/>
        <w:rPr>
          <w:rFonts w:ascii="Times New Roman" w:eastAsia="Times New Roman" w:hAnsi="Times New Roman" w:cs="Times New Roman"/>
          <w:b/>
          <w:sz w:val="24"/>
          <w:szCs w:val="24"/>
          <w:lang w:val="es-ES_tradnl" w:eastAsia="es-ES"/>
        </w:rPr>
      </w:pPr>
      <w:r w:rsidRPr="00A73F8B">
        <w:rPr>
          <w:rFonts w:ascii="Times New Roman" w:eastAsia="Times New Roman" w:hAnsi="Times New Roman" w:cs="Times New Roman"/>
          <w:b/>
          <w:sz w:val="24"/>
          <w:szCs w:val="24"/>
          <w:lang w:val="es-ES_tradnl" w:eastAsia="es-ES"/>
        </w:rPr>
        <w:t xml:space="preserve">En uso de sus funciones estatutarias especialmente las consagradas en los Artículos 3, 6, 7, 60 y </w:t>
      </w:r>
      <w:r w:rsidR="001B7184" w:rsidRPr="00306B9F">
        <w:rPr>
          <w:rFonts w:ascii="Times New Roman" w:eastAsia="Times New Roman" w:hAnsi="Times New Roman" w:cs="Times New Roman"/>
          <w:b/>
          <w:sz w:val="24"/>
          <w:szCs w:val="24"/>
          <w:lang w:val="es-ES_tradnl" w:eastAsia="es-ES"/>
        </w:rPr>
        <w:t>93</w:t>
      </w:r>
      <w:r w:rsidRPr="00A73F8B">
        <w:rPr>
          <w:rFonts w:ascii="Times New Roman" w:eastAsia="Times New Roman" w:hAnsi="Times New Roman" w:cs="Times New Roman"/>
          <w:b/>
          <w:sz w:val="24"/>
          <w:szCs w:val="24"/>
          <w:lang w:val="es-ES_tradnl" w:eastAsia="es-ES"/>
        </w:rPr>
        <w:t xml:space="preserve"> del Acuerdo Cooperativo y</w:t>
      </w:r>
    </w:p>
    <w:p w14:paraId="56299E1B" w14:textId="77777777" w:rsidR="00A73F8B" w:rsidRPr="00A73F8B" w:rsidRDefault="00A73F8B" w:rsidP="00A73F8B">
      <w:pPr>
        <w:spacing w:after="0" w:line="240" w:lineRule="auto"/>
        <w:jc w:val="center"/>
        <w:rPr>
          <w:rFonts w:ascii="Times New Roman" w:eastAsia="Times New Roman" w:hAnsi="Times New Roman" w:cs="Times New Roman"/>
          <w:b/>
          <w:sz w:val="24"/>
          <w:szCs w:val="24"/>
          <w:lang w:val="es-ES_tradnl" w:eastAsia="es-ES"/>
        </w:rPr>
      </w:pPr>
    </w:p>
    <w:p w14:paraId="15A361D4" w14:textId="77777777" w:rsidR="00A73F8B" w:rsidRPr="00A73F8B" w:rsidRDefault="00A73F8B" w:rsidP="00A73F8B">
      <w:pPr>
        <w:spacing w:after="0" w:line="240" w:lineRule="auto"/>
        <w:jc w:val="center"/>
        <w:rPr>
          <w:rFonts w:ascii="Times New Roman" w:eastAsia="Times New Roman" w:hAnsi="Times New Roman" w:cs="Times New Roman"/>
          <w:b/>
          <w:sz w:val="24"/>
          <w:szCs w:val="24"/>
          <w:lang w:val="es-ES_tradnl" w:eastAsia="es-ES"/>
        </w:rPr>
      </w:pPr>
      <w:r w:rsidRPr="00A73F8B">
        <w:rPr>
          <w:rFonts w:ascii="Times New Roman" w:eastAsia="Times New Roman" w:hAnsi="Times New Roman" w:cs="Times New Roman"/>
          <w:b/>
          <w:sz w:val="24"/>
          <w:szCs w:val="24"/>
          <w:lang w:val="es-ES_tradnl" w:eastAsia="es-ES"/>
        </w:rPr>
        <w:t>CONSIDERANDO:</w:t>
      </w:r>
    </w:p>
    <w:p w14:paraId="37ECCAB2" w14:textId="77777777" w:rsidR="00A73F8B" w:rsidRPr="00A73F8B" w:rsidRDefault="00A73F8B" w:rsidP="00A73F8B">
      <w:pPr>
        <w:spacing w:after="0" w:line="240" w:lineRule="auto"/>
        <w:jc w:val="center"/>
        <w:rPr>
          <w:rFonts w:ascii="Times New Roman" w:eastAsia="Times New Roman" w:hAnsi="Times New Roman" w:cs="Times New Roman"/>
          <w:b/>
          <w:sz w:val="24"/>
          <w:szCs w:val="24"/>
          <w:lang w:val="es-ES_tradnl" w:eastAsia="es-ES"/>
        </w:rPr>
      </w:pPr>
    </w:p>
    <w:p w14:paraId="1228EFD9" w14:textId="77777777" w:rsidR="00A73F8B" w:rsidRPr="00A73F8B" w:rsidRDefault="00A73F8B" w:rsidP="00A73F8B">
      <w:pPr>
        <w:spacing w:after="0" w:line="240" w:lineRule="auto"/>
        <w:jc w:val="both"/>
        <w:rPr>
          <w:rFonts w:ascii="Times New Roman" w:eastAsia="Times New Roman" w:hAnsi="Times New Roman" w:cs="Times New Roman"/>
          <w:sz w:val="24"/>
          <w:szCs w:val="24"/>
          <w:lang w:val="es-ES_tradnl" w:eastAsia="es-ES"/>
        </w:rPr>
      </w:pPr>
      <w:r w:rsidRPr="00A73F8B">
        <w:rPr>
          <w:rFonts w:ascii="Times New Roman" w:eastAsia="Times New Roman" w:hAnsi="Times New Roman" w:cs="Times New Roman"/>
          <w:sz w:val="24"/>
          <w:szCs w:val="24"/>
          <w:lang w:val="es-ES_tradnl" w:eastAsia="es-ES"/>
        </w:rPr>
        <w:t>1.  Que es necesario modificar el Reglamento del Fondo de Solidaridad vigente, con el fin de adaptarlo a las normas expedidas por la Superintendencia de Economía Solidaria, particularmente, a la Circular Básica Contable y Financiera actualizada mediante la Circular Externa 22 de 2020.</w:t>
      </w:r>
    </w:p>
    <w:p w14:paraId="478621DC" w14:textId="77777777" w:rsidR="00A73F8B" w:rsidRPr="00A73F8B" w:rsidRDefault="00A73F8B" w:rsidP="00A73F8B">
      <w:pPr>
        <w:spacing w:after="0" w:line="240" w:lineRule="auto"/>
        <w:jc w:val="both"/>
        <w:rPr>
          <w:rFonts w:ascii="Times New Roman" w:eastAsia="Times New Roman" w:hAnsi="Times New Roman" w:cs="Times New Roman"/>
          <w:sz w:val="24"/>
          <w:szCs w:val="24"/>
          <w:lang w:val="es-ES_tradnl" w:eastAsia="es-ES"/>
        </w:rPr>
      </w:pPr>
      <w:r w:rsidRPr="00A73F8B">
        <w:rPr>
          <w:rFonts w:ascii="Times New Roman" w:eastAsia="Times New Roman" w:hAnsi="Times New Roman" w:cs="Times New Roman"/>
          <w:sz w:val="24"/>
          <w:szCs w:val="24"/>
          <w:lang w:val="es-ES_tradnl" w:eastAsia="es-ES"/>
        </w:rPr>
        <w:t>2.  Que el Capítulo IV de la Circular Básica Contable y Financiera, actualizada en el año 2020 por la Superintendencia de Economía Solidaria, establece los parámetros mínimos que la Cooperativa debe tener en cuenta para manejar los recursos del Fondo de Solidaridad.</w:t>
      </w:r>
    </w:p>
    <w:p w14:paraId="7FCDE071" w14:textId="77777777" w:rsidR="00A73F8B" w:rsidRPr="00A73F8B" w:rsidRDefault="00A73F8B" w:rsidP="00A73F8B">
      <w:pPr>
        <w:spacing w:after="0" w:line="240" w:lineRule="auto"/>
        <w:jc w:val="both"/>
        <w:rPr>
          <w:rFonts w:ascii="Times New Roman" w:eastAsia="Times New Roman" w:hAnsi="Times New Roman" w:cs="Times New Roman"/>
          <w:sz w:val="24"/>
          <w:szCs w:val="24"/>
          <w:lang w:val="es-ES_tradnl" w:eastAsia="es-ES"/>
        </w:rPr>
      </w:pPr>
      <w:r w:rsidRPr="00A73F8B">
        <w:rPr>
          <w:rFonts w:ascii="Times New Roman" w:eastAsia="Times New Roman" w:hAnsi="Times New Roman" w:cs="Times New Roman"/>
          <w:sz w:val="24"/>
          <w:szCs w:val="24"/>
          <w:lang w:val="es-ES_tradnl" w:eastAsia="es-ES"/>
        </w:rPr>
        <w:t xml:space="preserve">3.  Que el Artículo 4 de la Ley 79 de 1988 y el Artículo 92 de los Estatutos vigentes de </w:t>
      </w:r>
      <w:proofErr w:type="spellStart"/>
      <w:r w:rsidRPr="00A73F8B">
        <w:rPr>
          <w:rFonts w:ascii="Times New Roman" w:eastAsia="Times New Roman" w:hAnsi="Times New Roman" w:cs="Times New Roman"/>
          <w:sz w:val="24"/>
          <w:szCs w:val="24"/>
          <w:lang w:val="es-ES_tradnl" w:eastAsia="es-ES"/>
        </w:rPr>
        <w:t>Couniversitarios</w:t>
      </w:r>
      <w:proofErr w:type="spellEnd"/>
      <w:r w:rsidRPr="00A73F8B">
        <w:rPr>
          <w:rFonts w:ascii="Times New Roman" w:eastAsia="Times New Roman" w:hAnsi="Times New Roman" w:cs="Times New Roman"/>
          <w:sz w:val="24"/>
          <w:szCs w:val="24"/>
          <w:lang w:val="es-ES_tradnl" w:eastAsia="es-ES"/>
        </w:rPr>
        <w:t>, obliga a destinar al Fondo de Solidaridad, como mínimo, el  diez por ciento (10%) de los excedentes de  ejercicios anuales de la Cooperativa.</w:t>
      </w:r>
    </w:p>
    <w:p w14:paraId="182841FE" w14:textId="77777777" w:rsidR="00A73F8B" w:rsidRPr="00A73F8B" w:rsidRDefault="00A73F8B" w:rsidP="00A73F8B">
      <w:pPr>
        <w:spacing w:after="0" w:line="240" w:lineRule="auto"/>
        <w:jc w:val="both"/>
        <w:rPr>
          <w:rFonts w:ascii="Times New Roman" w:eastAsia="Times New Roman" w:hAnsi="Times New Roman" w:cs="Times New Roman"/>
          <w:sz w:val="24"/>
          <w:szCs w:val="24"/>
          <w:lang w:val="es-ES_tradnl" w:eastAsia="es-ES"/>
        </w:rPr>
      </w:pPr>
      <w:r w:rsidRPr="00A73F8B">
        <w:rPr>
          <w:rFonts w:ascii="Times New Roman" w:eastAsia="Times New Roman" w:hAnsi="Times New Roman" w:cs="Times New Roman"/>
          <w:sz w:val="24"/>
          <w:szCs w:val="24"/>
          <w:lang w:val="es-ES_tradnl" w:eastAsia="es-ES"/>
        </w:rPr>
        <w:t xml:space="preserve">4.  Que el Numeral 10 del Artículo 60 de los Estatutos vigentes de </w:t>
      </w:r>
      <w:proofErr w:type="spellStart"/>
      <w:r w:rsidRPr="00A73F8B">
        <w:rPr>
          <w:rFonts w:ascii="Times New Roman" w:eastAsia="Times New Roman" w:hAnsi="Times New Roman" w:cs="Times New Roman"/>
          <w:sz w:val="24"/>
          <w:szCs w:val="24"/>
          <w:lang w:val="es-ES_tradnl" w:eastAsia="es-ES"/>
        </w:rPr>
        <w:t>Couniversitarios</w:t>
      </w:r>
      <w:proofErr w:type="spellEnd"/>
      <w:r w:rsidRPr="00A73F8B">
        <w:rPr>
          <w:rFonts w:ascii="Times New Roman" w:eastAsia="Times New Roman" w:hAnsi="Times New Roman" w:cs="Times New Roman"/>
          <w:sz w:val="24"/>
          <w:szCs w:val="24"/>
          <w:lang w:val="es-ES_tradnl" w:eastAsia="es-ES"/>
        </w:rPr>
        <w:t xml:space="preserve"> faculta al Consejo de Administración para reglamentar los distintos servicios de la Cooperativa.</w:t>
      </w:r>
    </w:p>
    <w:p w14:paraId="5B78792D" w14:textId="77777777" w:rsidR="00A73F8B" w:rsidRPr="00A73F8B" w:rsidRDefault="00A73F8B" w:rsidP="00A73F8B">
      <w:pPr>
        <w:spacing w:after="0" w:line="240" w:lineRule="auto"/>
        <w:jc w:val="both"/>
        <w:rPr>
          <w:rFonts w:ascii="Times New Roman" w:eastAsia="Times New Roman" w:hAnsi="Times New Roman" w:cs="Times New Roman"/>
          <w:sz w:val="24"/>
          <w:szCs w:val="24"/>
          <w:lang w:val="es-ES_tradnl" w:eastAsia="es-ES"/>
        </w:rPr>
      </w:pPr>
      <w:r w:rsidRPr="00A73F8B">
        <w:rPr>
          <w:rFonts w:ascii="Times New Roman" w:eastAsia="Times New Roman" w:hAnsi="Times New Roman" w:cs="Times New Roman"/>
          <w:sz w:val="24"/>
          <w:szCs w:val="24"/>
          <w:lang w:val="es-ES_tradnl" w:eastAsia="es-ES"/>
        </w:rPr>
        <w:t>5. Que es necesario precisar la constitución del Fondo de Solidaridad y establecer las finalidades y forma de utilización de sus recursos.</w:t>
      </w:r>
    </w:p>
    <w:p w14:paraId="37CD8D43" w14:textId="77777777" w:rsidR="00A73F8B" w:rsidRPr="00A73F8B" w:rsidRDefault="00A73F8B" w:rsidP="00A73F8B">
      <w:pPr>
        <w:spacing w:after="0" w:line="240" w:lineRule="auto"/>
        <w:jc w:val="both"/>
        <w:rPr>
          <w:rFonts w:ascii="Times New Roman" w:eastAsia="Times New Roman" w:hAnsi="Times New Roman" w:cs="Times New Roman"/>
          <w:sz w:val="24"/>
          <w:szCs w:val="24"/>
          <w:lang w:val="es-ES_tradnl" w:eastAsia="es-ES"/>
        </w:rPr>
      </w:pPr>
      <w:r w:rsidRPr="00A73F8B">
        <w:rPr>
          <w:rFonts w:ascii="Times New Roman" w:eastAsia="Times New Roman" w:hAnsi="Times New Roman" w:cs="Times New Roman"/>
          <w:sz w:val="24"/>
          <w:szCs w:val="24"/>
          <w:lang w:val="es-ES_tradnl" w:eastAsia="es-ES"/>
        </w:rPr>
        <w:t>6.  Que el Fondo de Solidaridad se basa en la ayuda mutua para que la Cooperativa ofrezca atención oportuna a los asociados en casos de calamidad.</w:t>
      </w:r>
    </w:p>
    <w:p w14:paraId="63B11BFA" w14:textId="2CFE3FD4" w:rsidR="00A73F8B" w:rsidRPr="00306B9F" w:rsidRDefault="00BF227B" w:rsidP="00A73F8B">
      <w:pPr>
        <w:spacing w:after="0" w:line="240" w:lineRule="auto"/>
        <w:jc w:val="both"/>
        <w:rPr>
          <w:rFonts w:ascii="Times New Roman" w:eastAsia="Times New Roman" w:hAnsi="Times New Roman" w:cs="Times New Roman"/>
          <w:sz w:val="24"/>
          <w:szCs w:val="24"/>
          <w:lang w:val="es-ES_tradnl" w:eastAsia="es-ES"/>
        </w:rPr>
      </w:pPr>
      <w:r w:rsidRPr="00306B9F">
        <w:rPr>
          <w:rFonts w:ascii="Times New Roman" w:eastAsia="Times New Roman" w:hAnsi="Times New Roman" w:cs="Times New Roman"/>
          <w:sz w:val="24"/>
          <w:szCs w:val="24"/>
          <w:lang w:val="es-ES_tradnl" w:eastAsia="es-ES"/>
        </w:rPr>
        <w:t>7.  Que por aspectos presupuestales se hace necesario ajustar los montos otorgados por auxilio de solidaridad.</w:t>
      </w:r>
    </w:p>
    <w:p w14:paraId="1C8B4174" w14:textId="77777777" w:rsidR="00A73F8B" w:rsidRPr="00A73F8B" w:rsidRDefault="00A73F8B" w:rsidP="00A73F8B">
      <w:pPr>
        <w:spacing w:after="0" w:line="240" w:lineRule="auto"/>
        <w:jc w:val="center"/>
        <w:rPr>
          <w:rFonts w:ascii="Times New Roman" w:eastAsia="Times New Roman" w:hAnsi="Times New Roman" w:cs="Times New Roman"/>
          <w:b/>
          <w:sz w:val="24"/>
          <w:szCs w:val="24"/>
          <w:lang w:val="es-ES_tradnl" w:eastAsia="es-ES"/>
        </w:rPr>
      </w:pPr>
      <w:r w:rsidRPr="00A73F8B">
        <w:rPr>
          <w:rFonts w:ascii="Times New Roman" w:eastAsia="Times New Roman" w:hAnsi="Times New Roman" w:cs="Times New Roman"/>
          <w:b/>
          <w:sz w:val="24"/>
          <w:szCs w:val="24"/>
          <w:lang w:val="es-ES_tradnl" w:eastAsia="es-ES"/>
        </w:rPr>
        <w:t>ACUERDA:</w:t>
      </w:r>
    </w:p>
    <w:p w14:paraId="255ACDBE" w14:textId="77777777" w:rsidR="00A73F8B" w:rsidRPr="00A73F8B" w:rsidRDefault="00A73F8B" w:rsidP="00A73F8B">
      <w:pPr>
        <w:spacing w:after="0" w:line="240" w:lineRule="auto"/>
        <w:jc w:val="both"/>
        <w:rPr>
          <w:rFonts w:ascii="Times New Roman" w:eastAsia="Times New Roman" w:hAnsi="Times New Roman" w:cs="Times New Roman"/>
          <w:b/>
          <w:sz w:val="24"/>
          <w:szCs w:val="24"/>
          <w:lang w:val="es-ES_tradnl" w:eastAsia="es-ES"/>
        </w:rPr>
      </w:pPr>
    </w:p>
    <w:p w14:paraId="2793BA42" w14:textId="32060065" w:rsidR="00A73F8B" w:rsidRPr="00A73F8B" w:rsidRDefault="00A73F8B" w:rsidP="00A73F8B">
      <w:pPr>
        <w:spacing w:after="0" w:line="240" w:lineRule="auto"/>
        <w:jc w:val="both"/>
        <w:rPr>
          <w:rFonts w:ascii="Times New Roman" w:eastAsia="Times New Roman" w:hAnsi="Times New Roman" w:cs="Times New Roman"/>
          <w:sz w:val="24"/>
          <w:szCs w:val="24"/>
          <w:lang w:val="es-ES_tradnl" w:eastAsia="es-ES"/>
        </w:rPr>
      </w:pPr>
      <w:r w:rsidRPr="00A73F8B">
        <w:rPr>
          <w:rFonts w:ascii="Times New Roman" w:eastAsia="Times New Roman" w:hAnsi="Times New Roman" w:cs="Times New Roman"/>
          <w:sz w:val="24"/>
          <w:szCs w:val="24"/>
          <w:lang w:val="es-ES_tradnl" w:eastAsia="es-ES"/>
        </w:rPr>
        <w:t xml:space="preserve">Modificar el Reglamento del FONDO DE SOLIDARIDAD, expedido bajo el </w:t>
      </w:r>
      <w:proofErr w:type="gramStart"/>
      <w:r w:rsidRPr="00A73F8B">
        <w:rPr>
          <w:rFonts w:ascii="Times New Roman" w:eastAsia="Times New Roman" w:hAnsi="Times New Roman" w:cs="Times New Roman"/>
          <w:sz w:val="24"/>
          <w:szCs w:val="24"/>
          <w:lang w:val="es-ES_tradnl" w:eastAsia="es-ES"/>
        </w:rPr>
        <w:t>Acuerdo  No</w:t>
      </w:r>
      <w:proofErr w:type="gramEnd"/>
      <w:r w:rsidRPr="00A73F8B">
        <w:rPr>
          <w:rFonts w:ascii="Times New Roman" w:eastAsia="Times New Roman" w:hAnsi="Times New Roman" w:cs="Times New Roman"/>
          <w:sz w:val="24"/>
          <w:szCs w:val="24"/>
          <w:lang w:val="es-ES_tradnl" w:eastAsia="es-ES"/>
        </w:rPr>
        <w:t xml:space="preserve">. </w:t>
      </w:r>
      <w:r w:rsidR="00306B9F">
        <w:rPr>
          <w:rFonts w:ascii="Times New Roman" w:eastAsia="Times New Roman" w:hAnsi="Times New Roman" w:cs="Times New Roman"/>
          <w:sz w:val="24"/>
          <w:szCs w:val="24"/>
          <w:lang w:val="es-ES_tradnl" w:eastAsia="es-ES"/>
        </w:rPr>
        <w:t>001 del 18 de agosto de 2023</w:t>
      </w:r>
      <w:r w:rsidR="00770CB6">
        <w:rPr>
          <w:rFonts w:ascii="Times New Roman" w:eastAsia="Times New Roman" w:hAnsi="Times New Roman" w:cs="Times New Roman"/>
          <w:sz w:val="24"/>
          <w:szCs w:val="24"/>
          <w:lang w:val="es-ES_tradnl" w:eastAsia="es-ES"/>
        </w:rPr>
        <w:t xml:space="preserve"> bajo el siguiente articulado:</w:t>
      </w:r>
    </w:p>
    <w:p w14:paraId="695D2D59" w14:textId="77777777" w:rsidR="00A73F8B" w:rsidRPr="00A73F8B" w:rsidRDefault="00A73F8B" w:rsidP="00A73F8B">
      <w:pPr>
        <w:spacing w:after="0" w:line="240" w:lineRule="auto"/>
        <w:ind w:left="708"/>
        <w:jc w:val="both"/>
        <w:rPr>
          <w:rFonts w:ascii="Times New Roman" w:eastAsia="Times New Roman" w:hAnsi="Times New Roman" w:cs="Times New Roman"/>
          <w:sz w:val="24"/>
          <w:szCs w:val="24"/>
          <w:lang w:val="es-ES_tradnl" w:eastAsia="es-ES"/>
        </w:rPr>
      </w:pPr>
    </w:p>
    <w:p w14:paraId="31162965" w14:textId="77777777" w:rsidR="00EE430F" w:rsidRDefault="00EE430F" w:rsidP="00A73F8B">
      <w:pPr>
        <w:spacing w:after="0" w:line="240" w:lineRule="auto"/>
        <w:jc w:val="center"/>
        <w:rPr>
          <w:rFonts w:ascii="Times New Roman" w:eastAsia="Times New Roman" w:hAnsi="Times New Roman" w:cs="Times New Roman"/>
          <w:b/>
          <w:sz w:val="24"/>
          <w:szCs w:val="24"/>
          <w:lang w:val="es-ES_tradnl" w:eastAsia="es-ES"/>
        </w:rPr>
      </w:pPr>
    </w:p>
    <w:p w14:paraId="17CC8230" w14:textId="77777777" w:rsidR="00EE430F" w:rsidRDefault="00EE430F" w:rsidP="00A73F8B">
      <w:pPr>
        <w:spacing w:after="0" w:line="240" w:lineRule="auto"/>
        <w:jc w:val="center"/>
        <w:rPr>
          <w:rFonts w:ascii="Times New Roman" w:eastAsia="Times New Roman" w:hAnsi="Times New Roman" w:cs="Times New Roman"/>
          <w:b/>
          <w:sz w:val="24"/>
          <w:szCs w:val="24"/>
          <w:lang w:val="es-ES_tradnl" w:eastAsia="es-ES"/>
        </w:rPr>
      </w:pPr>
    </w:p>
    <w:p w14:paraId="0EF606DF" w14:textId="77777777" w:rsidR="00EE430F" w:rsidRDefault="00EE430F" w:rsidP="00A73F8B">
      <w:pPr>
        <w:spacing w:after="0" w:line="240" w:lineRule="auto"/>
        <w:jc w:val="center"/>
        <w:rPr>
          <w:rFonts w:ascii="Times New Roman" w:eastAsia="Times New Roman" w:hAnsi="Times New Roman" w:cs="Times New Roman"/>
          <w:b/>
          <w:sz w:val="24"/>
          <w:szCs w:val="24"/>
          <w:lang w:val="es-ES_tradnl" w:eastAsia="es-ES"/>
        </w:rPr>
      </w:pPr>
    </w:p>
    <w:p w14:paraId="31B60903" w14:textId="77777777" w:rsidR="00EE430F" w:rsidRDefault="00EE430F" w:rsidP="00A73F8B">
      <w:pPr>
        <w:spacing w:after="0" w:line="240" w:lineRule="auto"/>
        <w:jc w:val="center"/>
        <w:rPr>
          <w:rFonts w:ascii="Times New Roman" w:eastAsia="Times New Roman" w:hAnsi="Times New Roman" w:cs="Times New Roman"/>
          <w:b/>
          <w:sz w:val="24"/>
          <w:szCs w:val="24"/>
          <w:lang w:val="es-ES_tradnl" w:eastAsia="es-ES"/>
        </w:rPr>
      </w:pPr>
    </w:p>
    <w:p w14:paraId="081F1455" w14:textId="77777777" w:rsidR="00EE430F" w:rsidRDefault="00EE430F" w:rsidP="00A73F8B">
      <w:pPr>
        <w:spacing w:after="0" w:line="240" w:lineRule="auto"/>
        <w:jc w:val="center"/>
        <w:rPr>
          <w:rFonts w:ascii="Times New Roman" w:eastAsia="Times New Roman" w:hAnsi="Times New Roman" w:cs="Times New Roman"/>
          <w:b/>
          <w:sz w:val="24"/>
          <w:szCs w:val="24"/>
          <w:lang w:val="es-ES_tradnl" w:eastAsia="es-ES"/>
        </w:rPr>
      </w:pPr>
    </w:p>
    <w:p w14:paraId="775F6186" w14:textId="77777777" w:rsidR="00EE430F" w:rsidRDefault="00EE430F" w:rsidP="00A73F8B">
      <w:pPr>
        <w:spacing w:after="0" w:line="240" w:lineRule="auto"/>
        <w:jc w:val="center"/>
        <w:rPr>
          <w:rFonts w:ascii="Times New Roman" w:eastAsia="Times New Roman" w:hAnsi="Times New Roman" w:cs="Times New Roman"/>
          <w:b/>
          <w:sz w:val="24"/>
          <w:szCs w:val="24"/>
          <w:lang w:val="es-ES_tradnl" w:eastAsia="es-ES"/>
        </w:rPr>
      </w:pPr>
    </w:p>
    <w:p w14:paraId="36A19217" w14:textId="2B5BAF43" w:rsidR="00A73F8B" w:rsidRPr="00A73F8B" w:rsidRDefault="00A73F8B" w:rsidP="00A73F8B">
      <w:pPr>
        <w:spacing w:after="0" w:line="240" w:lineRule="auto"/>
        <w:jc w:val="center"/>
        <w:rPr>
          <w:rFonts w:ascii="Times New Roman" w:eastAsia="Times New Roman" w:hAnsi="Times New Roman" w:cs="Times New Roman"/>
          <w:b/>
          <w:sz w:val="24"/>
          <w:szCs w:val="24"/>
          <w:lang w:val="es-ES_tradnl" w:eastAsia="es-ES"/>
        </w:rPr>
      </w:pPr>
      <w:r w:rsidRPr="00A73F8B">
        <w:rPr>
          <w:rFonts w:ascii="Times New Roman" w:eastAsia="Times New Roman" w:hAnsi="Times New Roman" w:cs="Times New Roman"/>
          <w:b/>
          <w:sz w:val="24"/>
          <w:szCs w:val="24"/>
          <w:lang w:val="es-ES_tradnl" w:eastAsia="es-ES"/>
        </w:rPr>
        <w:lastRenderedPageBreak/>
        <w:t>CAPÍTULO I</w:t>
      </w:r>
    </w:p>
    <w:p w14:paraId="6F6E3F44" w14:textId="77777777" w:rsidR="00A73F8B" w:rsidRPr="00A73F8B" w:rsidRDefault="00A73F8B" w:rsidP="00A73F8B">
      <w:pPr>
        <w:spacing w:after="0" w:line="240" w:lineRule="auto"/>
        <w:ind w:left="708"/>
        <w:jc w:val="center"/>
        <w:rPr>
          <w:rFonts w:ascii="Times New Roman" w:eastAsia="Times New Roman" w:hAnsi="Times New Roman" w:cs="Times New Roman"/>
          <w:b/>
          <w:sz w:val="24"/>
          <w:szCs w:val="24"/>
          <w:lang w:val="es-ES_tradnl" w:eastAsia="es-ES"/>
        </w:rPr>
      </w:pPr>
    </w:p>
    <w:p w14:paraId="737DF568" w14:textId="77777777" w:rsidR="00A73F8B" w:rsidRPr="00A73F8B" w:rsidRDefault="00A73F8B" w:rsidP="00A73F8B">
      <w:pPr>
        <w:spacing w:after="0" w:line="240" w:lineRule="auto"/>
        <w:jc w:val="center"/>
        <w:rPr>
          <w:rFonts w:ascii="Times New Roman" w:eastAsia="Times New Roman" w:hAnsi="Times New Roman" w:cs="Times New Roman"/>
          <w:b/>
          <w:sz w:val="24"/>
          <w:szCs w:val="24"/>
          <w:lang w:val="es-ES_tradnl" w:eastAsia="es-ES"/>
        </w:rPr>
      </w:pPr>
      <w:r w:rsidRPr="00A73F8B">
        <w:rPr>
          <w:rFonts w:ascii="Times New Roman" w:eastAsia="Times New Roman" w:hAnsi="Times New Roman" w:cs="Times New Roman"/>
          <w:b/>
          <w:sz w:val="24"/>
          <w:szCs w:val="24"/>
          <w:lang w:val="es-ES_tradnl" w:eastAsia="es-ES"/>
        </w:rPr>
        <w:t>NATURALEZA Y OBJETIVOS</w:t>
      </w:r>
    </w:p>
    <w:p w14:paraId="423C9197" w14:textId="77777777" w:rsidR="00A73F8B" w:rsidRPr="00A73F8B" w:rsidRDefault="00A73F8B" w:rsidP="00A73F8B">
      <w:pPr>
        <w:spacing w:after="0" w:line="240" w:lineRule="auto"/>
        <w:ind w:left="708"/>
        <w:jc w:val="both"/>
        <w:rPr>
          <w:rFonts w:ascii="Times New Roman" w:eastAsia="Times New Roman" w:hAnsi="Times New Roman" w:cs="Times New Roman"/>
          <w:sz w:val="24"/>
          <w:szCs w:val="24"/>
          <w:lang w:val="es-ES_tradnl" w:eastAsia="es-ES"/>
        </w:rPr>
      </w:pPr>
    </w:p>
    <w:p w14:paraId="14B95BA7" w14:textId="77777777" w:rsidR="00A73F8B" w:rsidRDefault="00A73F8B" w:rsidP="00A73F8B">
      <w:pPr>
        <w:spacing w:after="0" w:line="240" w:lineRule="auto"/>
        <w:jc w:val="both"/>
        <w:rPr>
          <w:rFonts w:ascii="Times New Roman" w:eastAsia="Times New Roman" w:hAnsi="Times New Roman" w:cs="Times New Roman"/>
          <w:sz w:val="24"/>
          <w:szCs w:val="24"/>
          <w:lang w:val="es-ES_tradnl" w:eastAsia="es-ES"/>
        </w:rPr>
      </w:pPr>
      <w:r w:rsidRPr="00A73F8B">
        <w:rPr>
          <w:rFonts w:ascii="Times New Roman" w:eastAsia="Times New Roman" w:hAnsi="Times New Roman" w:cs="Times New Roman"/>
          <w:b/>
          <w:sz w:val="24"/>
          <w:szCs w:val="24"/>
          <w:lang w:val="es-ES_tradnl" w:eastAsia="es-ES"/>
        </w:rPr>
        <w:t xml:space="preserve">ARTÍCULO 1.-   DEFINICIÓN.  </w:t>
      </w:r>
      <w:r w:rsidRPr="00A73F8B">
        <w:rPr>
          <w:rFonts w:ascii="Times New Roman" w:eastAsia="Times New Roman" w:hAnsi="Times New Roman" w:cs="Times New Roman"/>
          <w:sz w:val="24"/>
          <w:szCs w:val="24"/>
          <w:lang w:val="es-ES_tradnl" w:eastAsia="es-ES"/>
        </w:rPr>
        <w:t>El Fondo de Solidaridad es un fondo social pasivo de carácter agotable, que tiene como fin la atención oportuna a los asociados en  casos de calamidad previstos en el Reglamento.</w:t>
      </w:r>
    </w:p>
    <w:p w14:paraId="300D3BD1" w14:textId="77777777" w:rsidR="00BF227B" w:rsidRDefault="00BF227B" w:rsidP="00A73F8B">
      <w:pPr>
        <w:spacing w:after="0" w:line="240" w:lineRule="auto"/>
        <w:jc w:val="both"/>
        <w:rPr>
          <w:rFonts w:ascii="Times New Roman" w:eastAsia="Times New Roman" w:hAnsi="Times New Roman" w:cs="Times New Roman"/>
          <w:b/>
          <w:sz w:val="24"/>
          <w:szCs w:val="24"/>
          <w:lang w:val="es-ES_tradnl" w:eastAsia="es-ES"/>
        </w:rPr>
      </w:pPr>
    </w:p>
    <w:p w14:paraId="39D4E9D0" w14:textId="25FDD356" w:rsidR="00A73F8B" w:rsidRPr="00A73F8B" w:rsidRDefault="00A73F8B" w:rsidP="00A73F8B">
      <w:pPr>
        <w:spacing w:after="0" w:line="240" w:lineRule="auto"/>
        <w:jc w:val="both"/>
        <w:rPr>
          <w:rFonts w:ascii="Times New Roman" w:eastAsia="Times New Roman" w:hAnsi="Times New Roman" w:cs="Times New Roman"/>
          <w:sz w:val="24"/>
          <w:szCs w:val="24"/>
          <w:lang w:val="es-ES_tradnl" w:eastAsia="es-ES"/>
        </w:rPr>
      </w:pPr>
      <w:r w:rsidRPr="00A73F8B">
        <w:rPr>
          <w:rFonts w:ascii="Times New Roman" w:eastAsia="Times New Roman" w:hAnsi="Times New Roman" w:cs="Times New Roman"/>
          <w:b/>
          <w:sz w:val="24"/>
          <w:szCs w:val="24"/>
          <w:lang w:val="es-ES_tradnl" w:eastAsia="es-ES"/>
        </w:rPr>
        <w:t xml:space="preserve">ARTÍCULO 2.-  OBJETO.  </w:t>
      </w:r>
      <w:r w:rsidRPr="00A73F8B">
        <w:rPr>
          <w:rFonts w:ascii="Times New Roman" w:eastAsia="Times New Roman" w:hAnsi="Times New Roman" w:cs="Times New Roman"/>
          <w:sz w:val="24"/>
          <w:szCs w:val="24"/>
          <w:lang w:val="es-ES_tradnl" w:eastAsia="es-ES"/>
        </w:rPr>
        <w:t>El objeto de este Reglamento es garantizar a los asociados o sus beneficiarios el acceso a los servicios de solidaridad que ofrece la Cooperativa y, a las instancias directivas, fijarles las condiciones y procedimientos que deben darse para hacer efectivos oportunamente los servicios aquí señalados.</w:t>
      </w:r>
    </w:p>
    <w:p w14:paraId="381AB411" w14:textId="77777777" w:rsidR="00A73F8B" w:rsidRPr="00A73F8B" w:rsidRDefault="00A73F8B" w:rsidP="00A73F8B">
      <w:pPr>
        <w:spacing w:after="0" w:line="240" w:lineRule="auto"/>
        <w:jc w:val="both"/>
        <w:rPr>
          <w:rFonts w:ascii="Times New Roman" w:eastAsia="Times New Roman" w:hAnsi="Times New Roman" w:cs="Times New Roman"/>
          <w:sz w:val="24"/>
          <w:szCs w:val="24"/>
          <w:lang w:val="es-ES_tradnl" w:eastAsia="es-ES"/>
        </w:rPr>
      </w:pPr>
    </w:p>
    <w:p w14:paraId="737AD267" w14:textId="77777777" w:rsidR="00A73F8B" w:rsidRPr="00A73F8B" w:rsidRDefault="00A73F8B" w:rsidP="00A73F8B">
      <w:pPr>
        <w:spacing w:after="0" w:line="240" w:lineRule="auto"/>
        <w:jc w:val="center"/>
        <w:rPr>
          <w:rFonts w:ascii="Times New Roman" w:eastAsia="Times New Roman" w:hAnsi="Times New Roman" w:cs="Times New Roman"/>
          <w:b/>
          <w:sz w:val="24"/>
          <w:szCs w:val="24"/>
          <w:lang w:val="es-ES_tradnl" w:eastAsia="es-ES"/>
        </w:rPr>
      </w:pPr>
      <w:r w:rsidRPr="00A73F8B">
        <w:rPr>
          <w:rFonts w:ascii="Times New Roman" w:eastAsia="Times New Roman" w:hAnsi="Times New Roman" w:cs="Times New Roman"/>
          <w:b/>
          <w:sz w:val="24"/>
          <w:szCs w:val="24"/>
          <w:lang w:val="es-ES_tradnl" w:eastAsia="es-ES"/>
        </w:rPr>
        <w:t>CAPÍTULO II</w:t>
      </w:r>
    </w:p>
    <w:p w14:paraId="49E6BEA4" w14:textId="77777777" w:rsidR="00A73F8B" w:rsidRPr="00A73F8B" w:rsidRDefault="00A73F8B" w:rsidP="00A73F8B">
      <w:pPr>
        <w:spacing w:after="0" w:line="240" w:lineRule="auto"/>
        <w:ind w:left="708"/>
        <w:jc w:val="center"/>
        <w:rPr>
          <w:rFonts w:ascii="Times New Roman" w:eastAsia="Times New Roman" w:hAnsi="Times New Roman" w:cs="Times New Roman"/>
          <w:b/>
          <w:sz w:val="24"/>
          <w:szCs w:val="24"/>
          <w:lang w:val="es-ES_tradnl" w:eastAsia="es-ES"/>
        </w:rPr>
      </w:pPr>
    </w:p>
    <w:p w14:paraId="342C71C5" w14:textId="77777777" w:rsidR="00A73F8B" w:rsidRPr="00A73F8B" w:rsidRDefault="00A73F8B" w:rsidP="00A73F8B">
      <w:pPr>
        <w:spacing w:after="0" w:line="240" w:lineRule="auto"/>
        <w:jc w:val="center"/>
        <w:rPr>
          <w:rFonts w:ascii="Times New Roman" w:eastAsia="Times New Roman" w:hAnsi="Times New Roman" w:cs="Times New Roman"/>
          <w:b/>
          <w:sz w:val="24"/>
          <w:szCs w:val="24"/>
          <w:lang w:val="es-ES_tradnl" w:eastAsia="es-ES"/>
        </w:rPr>
      </w:pPr>
      <w:r w:rsidRPr="00A73F8B">
        <w:rPr>
          <w:rFonts w:ascii="Times New Roman" w:eastAsia="Times New Roman" w:hAnsi="Times New Roman" w:cs="Times New Roman"/>
          <w:b/>
          <w:sz w:val="24"/>
          <w:szCs w:val="24"/>
          <w:lang w:val="es-ES_tradnl" w:eastAsia="es-ES"/>
        </w:rPr>
        <w:t>SERVICIOS</w:t>
      </w:r>
    </w:p>
    <w:p w14:paraId="28156464" w14:textId="77777777" w:rsidR="00A73F8B" w:rsidRPr="00A73F8B" w:rsidRDefault="00A73F8B" w:rsidP="00A73F8B">
      <w:pPr>
        <w:spacing w:after="0" w:line="240" w:lineRule="auto"/>
        <w:ind w:left="708"/>
        <w:jc w:val="both"/>
        <w:rPr>
          <w:rFonts w:ascii="Times New Roman" w:eastAsia="Times New Roman" w:hAnsi="Times New Roman" w:cs="Times New Roman"/>
          <w:b/>
          <w:sz w:val="24"/>
          <w:szCs w:val="24"/>
          <w:lang w:val="es-ES_tradnl" w:eastAsia="es-ES"/>
        </w:rPr>
      </w:pPr>
    </w:p>
    <w:p w14:paraId="57B9114A" w14:textId="77777777" w:rsidR="00A73F8B" w:rsidRPr="00A73F8B" w:rsidRDefault="00A73F8B" w:rsidP="00A73F8B">
      <w:pPr>
        <w:spacing w:after="0" w:line="240" w:lineRule="auto"/>
        <w:jc w:val="both"/>
        <w:rPr>
          <w:rFonts w:ascii="Times New Roman" w:eastAsia="Times New Roman" w:hAnsi="Times New Roman" w:cs="Times New Roman"/>
          <w:sz w:val="24"/>
          <w:szCs w:val="24"/>
          <w:lang w:val="es-ES_tradnl" w:eastAsia="es-ES"/>
        </w:rPr>
      </w:pPr>
      <w:r w:rsidRPr="00A73F8B">
        <w:rPr>
          <w:rFonts w:ascii="Times New Roman" w:eastAsia="Times New Roman" w:hAnsi="Times New Roman" w:cs="Times New Roman"/>
          <w:b/>
          <w:sz w:val="24"/>
          <w:szCs w:val="24"/>
          <w:lang w:val="es-ES_tradnl" w:eastAsia="es-ES"/>
        </w:rPr>
        <w:t xml:space="preserve">ARTÍCULO 3.-   </w:t>
      </w:r>
      <w:r w:rsidRPr="00A73F8B">
        <w:rPr>
          <w:rFonts w:ascii="Times New Roman" w:eastAsia="Times New Roman" w:hAnsi="Times New Roman" w:cs="Times New Roman"/>
          <w:sz w:val="24"/>
          <w:szCs w:val="24"/>
          <w:lang w:val="es-ES_tradnl" w:eastAsia="es-ES"/>
        </w:rPr>
        <w:t>Los servicios de solidaridad que presta la Cooperativa son:</w:t>
      </w:r>
    </w:p>
    <w:p w14:paraId="71D9303A" w14:textId="77777777" w:rsidR="00A73F8B" w:rsidRPr="00A73F8B" w:rsidRDefault="00A73F8B" w:rsidP="00A73F8B">
      <w:pPr>
        <w:spacing w:after="0" w:line="240" w:lineRule="auto"/>
        <w:jc w:val="both"/>
        <w:rPr>
          <w:rFonts w:ascii="Times New Roman" w:eastAsia="Times New Roman" w:hAnsi="Times New Roman" w:cs="Times New Roman"/>
          <w:sz w:val="24"/>
          <w:szCs w:val="24"/>
          <w:lang w:val="es-ES_tradnl" w:eastAsia="es-ES"/>
        </w:rPr>
      </w:pPr>
    </w:p>
    <w:p w14:paraId="341C13F0" w14:textId="77777777" w:rsidR="00A73F8B" w:rsidRPr="00A73F8B" w:rsidRDefault="00A73F8B" w:rsidP="00A73F8B">
      <w:pPr>
        <w:spacing w:after="0" w:line="240" w:lineRule="auto"/>
        <w:jc w:val="both"/>
        <w:rPr>
          <w:rFonts w:ascii="Times New Roman" w:eastAsia="Times New Roman" w:hAnsi="Times New Roman" w:cs="Times New Roman"/>
          <w:sz w:val="24"/>
          <w:szCs w:val="24"/>
          <w:lang w:val="es-ES_tradnl" w:eastAsia="es-ES"/>
        </w:rPr>
      </w:pPr>
      <w:r w:rsidRPr="00A73F8B">
        <w:rPr>
          <w:rFonts w:ascii="Times New Roman" w:eastAsia="Times New Roman" w:hAnsi="Times New Roman" w:cs="Times New Roman"/>
          <w:sz w:val="24"/>
          <w:szCs w:val="24"/>
          <w:lang w:val="es-ES_tradnl" w:eastAsia="es-ES"/>
        </w:rPr>
        <w:t>1.  Crédito de solidaridad descrito en el Reglamento de Crédito.</w:t>
      </w:r>
    </w:p>
    <w:p w14:paraId="3435A333" w14:textId="77777777" w:rsidR="00A73F8B" w:rsidRPr="00A73F8B" w:rsidRDefault="00A73F8B" w:rsidP="00A73F8B">
      <w:pPr>
        <w:spacing w:after="0" w:line="240" w:lineRule="auto"/>
        <w:jc w:val="both"/>
        <w:rPr>
          <w:rFonts w:ascii="Times New Roman" w:eastAsia="Times New Roman" w:hAnsi="Times New Roman" w:cs="Times New Roman"/>
          <w:sz w:val="24"/>
          <w:szCs w:val="24"/>
          <w:lang w:val="es-ES_tradnl" w:eastAsia="es-ES"/>
        </w:rPr>
      </w:pPr>
      <w:r w:rsidRPr="00A73F8B">
        <w:rPr>
          <w:rFonts w:ascii="Times New Roman" w:eastAsia="Times New Roman" w:hAnsi="Times New Roman" w:cs="Times New Roman"/>
          <w:sz w:val="24"/>
          <w:szCs w:val="24"/>
          <w:lang w:val="es-ES_tradnl" w:eastAsia="es-ES"/>
        </w:rPr>
        <w:t>2.  Póliza de Vida y Póliza de Vida Deudores.</w:t>
      </w:r>
    </w:p>
    <w:p w14:paraId="08C29A2C" w14:textId="77777777" w:rsidR="00A73F8B" w:rsidRPr="00A73F8B" w:rsidRDefault="00A73F8B" w:rsidP="00A73F8B">
      <w:pPr>
        <w:spacing w:after="0" w:line="240" w:lineRule="auto"/>
        <w:jc w:val="both"/>
        <w:rPr>
          <w:rFonts w:ascii="Times New Roman" w:eastAsia="Times New Roman" w:hAnsi="Times New Roman" w:cs="Times New Roman"/>
          <w:sz w:val="24"/>
          <w:szCs w:val="24"/>
          <w:lang w:val="es-ES_tradnl" w:eastAsia="es-ES"/>
        </w:rPr>
      </w:pPr>
      <w:r w:rsidRPr="00A73F8B">
        <w:rPr>
          <w:rFonts w:ascii="Times New Roman" w:eastAsia="Times New Roman" w:hAnsi="Times New Roman" w:cs="Times New Roman"/>
          <w:sz w:val="24"/>
          <w:szCs w:val="24"/>
          <w:lang w:val="es-ES_tradnl" w:eastAsia="es-ES"/>
        </w:rPr>
        <w:t>3. Auxilios de solidaridad que se otorguen a los asociados o a los empleados de la Cooperativa.</w:t>
      </w:r>
    </w:p>
    <w:p w14:paraId="2CA137C4" w14:textId="77777777" w:rsidR="00A73F8B" w:rsidRPr="00A73F8B" w:rsidRDefault="00A73F8B" w:rsidP="00A73F8B">
      <w:pPr>
        <w:spacing w:after="0" w:line="240" w:lineRule="auto"/>
        <w:ind w:left="1068"/>
        <w:jc w:val="both"/>
        <w:rPr>
          <w:rFonts w:ascii="Times New Roman" w:eastAsia="Times New Roman" w:hAnsi="Times New Roman" w:cs="Times New Roman"/>
          <w:strike/>
          <w:sz w:val="24"/>
          <w:szCs w:val="24"/>
          <w:highlight w:val="yellow"/>
          <w:lang w:val="es-ES_tradnl" w:eastAsia="es-ES"/>
        </w:rPr>
      </w:pPr>
    </w:p>
    <w:p w14:paraId="3FE5335E" w14:textId="77777777" w:rsidR="00A73F8B" w:rsidRPr="00A73F8B" w:rsidRDefault="00A73F8B" w:rsidP="00A73F8B">
      <w:pPr>
        <w:spacing w:after="0" w:line="240" w:lineRule="auto"/>
        <w:jc w:val="both"/>
        <w:rPr>
          <w:rFonts w:ascii="Times New Roman" w:eastAsia="Times New Roman" w:hAnsi="Times New Roman" w:cs="Times New Roman"/>
          <w:sz w:val="24"/>
          <w:szCs w:val="24"/>
          <w:lang w:val="es-ES_tradnl" w:eastAsia="es-ES"/>
        </w:rPr>
      </w:pPr>
      <w:r w:rsidRPr="00A73F8B">
        <w:rPr>
          <w:rFonts w:ascii="Times New Roman" w:eastAsia="Times New Roman" w:hAnsi="Times New Roman" w:cs="Times New Roman"/>
          <w:b/>
          <w:sz w:val="24"/>
          <w:szCs w:val="24"/>
          <w:lang w:val="es-ES_tradnl" w:eastAsia="es-ES"/>
        </w:rPr>
        <w:t xml:space="preserve">PARÁGRAFO.  </w:t>
      </w:r>
      <w:r w:rsidRPr="00A73F8B">
        <w:rPr>
          <w:rFonts w:ascii="Times New Roman" w:eastAsia="Times New Roman" w:hAnsi="Times New Roman" w:cs="Times New Roman"/>
          <w:sz w:val="24"/>
          <w:szCs w:val="24"/>
          <w:lang w:val="es-ES_tradnl" w:eastAsia="es-ES"/>
        </w:rPr>
        <w:t>Los servicios de solidaridad enunciados en este Artículo serán atendidos en la siguiente forma:</w:t>
      </w:r>
    </w:p>
    <w:p w14:paraId="56F07CD5" w14:textId="77777777" w:rsidR="00A73F8B" w:rsidRPr="00A73F8B" w:rsidRDefault="00A73F8B" w:rsidP="00A73F8B">
      <w:pPr>
        <w:spacing w:after="0" w:line="240" w:lineRule="auto"/>
        <w:jc w:val="both"/>
        <w:rPr>
          <w:rFonts w:ascii="Times New Roman" w:eastAsia="Times New Roman" w:hAnsi="Times New Roman" w:cs="Times New Roman"/>
          <w:sz w:val="24"/>
          <w:szCs w:val="24"/>
          <w:lang w:val="es-ES_tradnl" w:eastAsia="es-ES"/>
        </w:rPr>
      </w:pPr>
    </w:p>
    <w:p w14:paraId="62F1CF7E" w14:textId="77777777" w:rsidR="00A73F8B" w:rsidRPr="00A73F8B" w:rsidRDefault="00A73F8B" w:rsidP="00A73F8B">
      <w:pPr>
        <w:spacing w:after="0" w:line="240" w:lineRule="auto"/>
        <w:jc w:val="both"/>
        <w:rPr>
          <w:rFonts w:ascii="Times New Roman" w:eastAsia="Times New Roman" w:hAnsi="Times New Roman" w:cs="Times New Roman"/>
          <w:sz w:val="24"/>
          <w:szCs w:val="24"/>
          <w:lang w:val="es-ES_tradnl" w:eastAsia="es-ES"/>
        </w:rPr>
      </w:pPr>
      <w:r w:rsidRPr="00A73F8B">
        <w:rPr>
          <w:rFonts w:ascii="Times New Roman" w:eastAsia="Times New Roman" w:hAnsi="Times New Roman" w:cs="Times New Roman"/>
          <w:sz w:val="24"/>
          <w:szCs w:val="24"/>
          <w:lang w:val="es-ES_tradnl" w:eastAsia="es-ES"/>
        </w:rPr>
        <w:t>1.  Con los recursos ordinarios de crédito, los préstamos de solidaridad y el pago de primas correspondientes a las pólizas de Vida y Vida Deudores.</w:t>
      </w:r>
    </w:p>
    <w:p w14:paraId="71B205FD" w14:textId="77777777" w:rsidR="00A73F8B" w:rsidRPr="00A73F8B" w:rsidRDefault="00A73F8B" w:rsidP="00A73F8B">
      <w:pPr>
        <w:spacing w:after="0" w:line="240" w:lineRule="auto"/>
        <w:jc w:val="both"/>
        <w:rPr>
          <w:rFonts w:ascii="Times New Roman" w:eastAsia="Times New Roman" w:hAnsi="Times New Roman" w:cs="Times New Roman"/>
          <w:sz w:val="24"/>
          <w:szCs w:val="24"/>
          <w:lang w:val="es-ES_tradnl" w:eastAsia="es-ES"/>
        </w:rPr>
      </w:pPr>
      <w:r w:rsidRPr="00A73F8B">
        <w:rPr>
          <w:rFonts w:ascii="Times New Roman" w:eastAsia="Times New Roman" w:hAnsi="Times New Roman" w:cs="Times New Roman"/>
          <w:sz w:val="24"/>
          <w:szCs w:val="24"/>
          <w:lang w:val="es-ES_tradnl" w:eastAsia="es-ES"/>
        </w:rPr>
        <w:t>2.  Con cargo al Fondo de Solidaridad:</w:t>
      </w:r>
    </w:p>
    <w:p w14:paraId="559CA65B" w14:textId="77777777" w:rsidR="00A73F8B" w:rsidRPr="00A73F8B" w:rsidRDefault="00A73F8B" w:rsidP="00A73F8B">
      <w:pPr>
        <w:spacing w:after="0" w:line="240" w:lineRule="auto"/>
        <w:jc w:val="both"/>
        <w:rPr>
          <w:rFonts w:ascii="Times New Roman" w:eastAsia="Times New Roman" w:hAnsi="Times New Roman" w:cs="Times New Roman"/>
          <w:strike/>
          <w:sz w:val="24"/>
          <w:szCs w:val="24"/>
          <w:lang w:val="es-ES_tradnl" w:eastAsia="es-ES"/>
        </w:rPr>
      </w:pPr>
    </w:p>
    <w:p w14:paraId="75A6DD07" w14:textId="77777777" w:rsidR="00A73F8B" w:rsidRPr="00A73F8B" w:rsidRDefault="00A73F8B" w:rsidP="00A73F8B">
      <w:pPr>
        <w:spacing w:after="0" w:line="240" w:lineRule="auto"/>
        <w:jc w:val="both"/>
        <w:rPr>
          <w:rFonts w:ascii="Times New Roman" w:eastAsia="Times New Roman" w:hAnsi="Times New Roman" w:cs="Times New Roman"/>
          <w:sz w:val="24"/>
          <w:szCs w:val="24"/>
          <w:lang w:val="es-ES_tradnl" w:eastAsia="es-ES"/>
        </w:rPr>
      </w:pPr>
      <w:r w:rsidRPr="00A73F8B">
        <w:rPr>
          <w:rFonts w:ascii="Times New Roman" w:eastAsia="Times New Roman" w:hAnsi="Times New Roman" w:cs="Times New Roman"/>
          <w:sz w:val="24"/>
          <w:szCs w:val="24"/>
          <w:lang w:val="es-ES_tradnl" w:eastAsia="es-ES"/>
        </w:rPr>
        <w:t>a.</w:t>
      </w:r>
      <w:r w:rsidRPr="00A73F8B">
        <w:rPr>
          <w:rFonts w:ascii="Times New Roman" w:eastAsia="Times New Roman" w:hAnsi="Times New Roman" w:cs="Times New Roman"/>
          <w:sz w:val="24"/>
          <w:szCs w:val="24"/>
          <w:lang w:val="es-ES_tradnl" w:eastAsia="es-ES"/>
        </w:rPr>
        <w:tab/>
        <w:t>Los auxilios por muerte de familiares del asociado en primer grado de consanguinidad o de afinidad civil o de los empleados de la Cooperativa.</w:t>
      </w:r>
    </w:p>
    <w:p w14:paraId="1D7A4BEF" w14:textId="77777777" w:rsidR="00A73F8B" w:rsidRPr="00A73F8B" w:rsidRDefault="00A73F8B" w:rsidP="00A73F8B">
      <w:pPr>
        <w:spacing w:after="0" w:line="240" w:lineRule="auto"/>
        <w:jc w:val="both"/>
        <w:rPr>
          <w:rFonts w:ascii="Times New Roman" w:eastAsia="Times New Roman" w:hAnsi="Times New Roman" w:cs="Times New Roman"/>
          <w:sz w:val="24"/>
          <w:szCs w:val="24"/>
          <w:lang w:val="es-ES_tradnl" w:eastAsia="es-ES"/>
        </w:rPr>
      </w:pPr>
      <w:r w:rsidRPr="00A73F8B">
        <w:rPr>
          <w:rFonts w:ascii="Times New Roman" w:eastAsia="Times New Roman" w:hAnsi="Times New Roman" w:cs="Times New Roman"/>
          <w:sz w:val="24"/>
          <w:szCs w:val="24"/>
          <w:lang w:val="es-ES_tradnl" w:eastAsia="es-ES"/>
        </w:rPr>
        <w:t>b.</w:t>
      </w:r>
      <w:r w:rsidRPr="00A73F8B">
        <w:rPr>
          <w:rFonts w:ascii="Times New Roman" w:eastAsia="Times New Roman" w:hAnsi="Times New Roman" w:cs="Times New Roman"/>
          <w:sz w:val="24"/>
          <w:szCs w:val="24"/>
          <w:lang w:val="es-ES_tradnl" w:eastAsia="es-ES"/>
        </w:rPr>
        <w:tab/>
        <w:t>Los auxilios que se otorguen, por una sola vez, a los asociados incapacitados, por enfermedad superior a treinta (30) días, siempre que sean excluidos de la nómina de la Universidad.</w:t>
      </w:r>
    </w:p>
    <w:p w14:paraId="77BFC2FF" w14:textId="77777777" w:rsidR="00A73F8B" w:rsidRPr="00A73F8B" w:rsidRDefault="00A73F8B" w:rsidP="00A73F8B">
      <w:pPr>
        <w:spacing w:after="0" w:line="240" w:lineRule="auto"/>
        <w:ind w:left="708"/>
        <w:jc w:val="both"/>
        <w:rPr>
          <w:rFonts w:ascii="Times New Roman" w:eastAsia="Times New Roman" w:hAnsi="Times New Roman" w:cs="Times New Roman"/>
          <w:b/>
          <w:sz w:val="24"/>
          <w:szCs w:val="24"/>
          <w:lang w:val="es-ES_tradnl" w:eastAsia="es-ES"/>
        </w:rPr>
      </w:pPr>
    </w:p>
    <w:p w14:paraId="12A8B32A" w14:textId="77777777" w:rsidR="00A73F8B" w:rsidRPr="00A73F8B" w:rsidRDefault="00A73F8B" w:rsidP="00A73F8B">
      <w:pPr>
        <w:spacing w:after="0" w:line="240" w:lineRule="auto"/>
        <w:jc w:val="both"/>
        <w:rPr>
          <w:rFonts w:ascii="Times New Roman" w:eastAsia="Times New Roman" w:hAnsi="Times New Roman" w:cs="Times New Roman"/>
          <w:sz w:val="24"/>
          <w:szCs w:val="24"/>
          <w:lang w:val="es-ES_tradnl" w:eastAsia="es-ES"/>
        </w:rPr>
      </w:pPr>
      <w:r w:rsidRPr="00A73F8B">
        <w:rPr>
          <w:rFonts w:ascii="Times New Roman" w:eastAsia="Times New Roman" w:hAnsi="Times New Roman" w:cs="Times New Roman"/>
          <w:b/>
          <w:sz w:val="24"/>
          <w:szCs w:val="24"/>
          <w:lang w:val="es-ES_tradnl" w:eastAsia="es-ES"/>
        </w:rPr>
        <w:t xml:space="preserve">ARTÍCULO 4.-  </w:t>
      </w:r>
      <w:r w:rsidRPr="00A73F8B">
        <w:rPr>
          <w:rFonts w:ascii="Times New Roman" w:eastAsia="Times New Roman" w:hAnsi="Times New Roman" w:cs="Times New Roman"/>
          <w:sz w:val="24"/>
          <w:szCs w:val="24"/>
          <w:lang w:val="es-ES_tradnl" w:eastAsia="es-ES"/>
        </w:rPr>
        <w:t>La Cooperativa reconocerá a cada asociado, o sus beneficiarios o a los empleados de la Cooperativa, como auxilios de solidaridad los siguientes:</w:t>
      </w:r>
    </w:p>
    <w:p w14:paraId="6CEE15C4" w14:textId="77777777" w:rsidR="00A73F8B" w:rsidRPr="00A73F8B" w:rsidRDefault="00A73F8B" w:rsidP="00A73F8B">
      <w:pPr>
        <w:spacing w:after="0" w:line="240" w:lineRule="auto"/>
        <w:jc w:val="both"/>
        <w:rPr>
          <w:rFonts w:ascii="Times New Roman" w:eastAsia="Times New Roman" w:hAnsi="Times New Roman" w:cs="Times New Roman"/>
          <w:sz w:val="24"/>
          <w:szCs w:val="24"/>
          <w:lang w:val="es-ES_tradnl" w:eastAsia="es-ES"/>
        </w:rPr>
      </w:pPr>
    </w:p>
    <w:p w14:paraId="04C5F34C" w14:textId="4D1CA519" w:rsidR="00A73F8B" w:rsidRPr="00A73F8B" w:rsidRDefault="00A73F8B" w:rsidP="00A73F8B">
      <w:pPr>
        <w:spacing w:after="0" w:line="240" w:lineRule="auto"/>
        <w:jc w:val="both"/>
        <w:rPr>
          <w:rFonts w:ascii="Times New Roman" w:eastAsia="Times New Roman" w:hAnsi="Times New Roman" w:cs="Times New Roman"/>
          <w:sz w:val="24"/>
          <w:szCs w:val="24"/>
          <w:lang w:val="es-ES_tradnl" w:eastAsia="es-ES"/>
        </w:rPr>
      </w:pPr>
      <w:r w:rsidRPr="00A73F8B">
        <w:rPr>
          <w:rFonts w:ascii="Times New Roman" w:eastAsia="Times New Roman" w:hAnsi="Times New Roman" w:cs="Times New Roman"/>
          <w:sz w:val="24"/>
          <w:szCs w:val="24"/>
          <w:lang w:val="es-ES_tradnl" w:eastAsia="es-ES"/>
        </w:rPr>
        <w:t xml:space="preserve">1.  </w:t>
      </w:r>
      <w:r w:rsidR="00770CB6" w:rsidRPr="00306B9F">
        <w:rPr>
          <w:rFonts w:ascii="Times New Roman" w:eastAsia="Times New Roman" w:hAnsi="Times New Roman" w:cs="Times New Roman"/>
          <w:sz w:val="24"/>
          <w:szCs w:val="24"/>
          <w:lang w:val="es-ES_tradnl" w:eastAsia="es-ES"/>
        </w:rPr>
        <w:t xml:space="preserve">Dos </w:t>
      </w:r>
      <w:r w:rsidR="00AF6DD2" w:rsidRPr="00306B9F">
        <w:rPr>
          <w:rFonts w:ascii="Times New Roman" w:eastAsia="Times New Roman" w:hAnsi="Times New Roman" w:cs="Times New Roman"/>
          <w:sz w:val="24"/>
          <w:szCs w:val="24"/>
          <w:lang w:val="es-ES_tradnl" w:eastAsia="es-ES"/>
        </w:rPr>
        <w:t>mill</w:t>
      </w:r>
      <w:r w:rsidR="00770CB6" w:rsidRPr="00306B9F">
        <w:rPr>
          <w:rFonts w:ascii="Times New Roman" w:eastAsia="Times New Roman" w:hAnsi="Times New Roman" w:cs="Times New Roman"/>
          <w:sz w:val="24"/>
          <w:szCs w:val="24"/>
          <w:lang w:val="es-ES_tradnl" w:eastAsia="es-ES"/>
        </w:rPr>
        <w:t>ones de</w:t>
      </w:r>
      <w:r w:rsidR="00AF6DD2" w:rsidRPr="00306B9F">
        <w:rPr>
          <w:rFonts w:ascii="Times New Roman" w:eastAsia="Times New Roman" w:hAnsi="Times New Roman" w:cs="Times New Roman"/>
          <w:sz w:val="24"/>
          <w:szCs w:val="24"/>
          <w:lang w:val="es-ES_tradnl" w:eastAsia="es-ES"/>
        </w:rPr>
        <w:t xml:space="preserve"> pesos m/cte.  ($</w:t>
      </w:r>
      <w:r w:rsidR="00770CB6" w:rsidRPr="00306B9F">
        <w:rPr>
          <w:rFonts w:ascii="Times New Roman" w:eastAsia="Times New Roman" w:hAnsi="Times New Roman" w:cs="Times New Roman"/>
          <w:sz w:val="24"/>
          <w:szCs w:val="24"/>
          <w:lang w:val="es-ES_tradnl" w:eastAsia="es-ES"/>
        </w:rPr>
        <w:t>2.000.000</w:t>
      </w:r>
      <w:r w:rsidR="00AF6DD2" w:rsidRPr="00306B9F">
        <w:rPr>
          <w:rFonts w:ascii="Times New Roman" w:eastAsia="Times New Roman" w:hAnsi="Times New Roman" w:cs="Times New Roman"/>
          <w:sz w:val="24"/>
          <w:szCs w:val="24"/>
          <w:lang w:val="es-ES_tradnl" w:eastAsia="es-ES"/>
        </w:rPr>
        <w:t>)</w:t>
      </w:r>
      <w:r w:rsidR="00AF6DD2">
        <w:rPr>
          <w:rFonts w:ascii="Times New Roman" w:eastAsia="Times New Roman" w:hAnsi="Times New Roman" w:cs="Times New Roman"/>
          <w:color w:val="FF0000"/>
          <w:sz w:val="24"/>
          <w:szCs w:val="24"/>
          <w:lang w:val="es-ES_tradnl" w:eastAsia="es-ES"/>
        </w:rPr>
        <w:t xml:space="preserve"> </w:t>
      </w:r>
      <w:r w:rsidRPr="00A73F8B">
        <w:rPr>
          <w:rFonts w:ascii="Times New Roman" w:eastAsia="Times New Roman" w:hAnsi="Times New Roman" w:cs="Times New Roman"/>
          <w:sz w:val="24"/>
          <w:szCs w:val="24"/>
          <w:lang w:val="es-ES_tradnl" w:eastAsia="es-ES"/>
        </w:rPr>
        <w:t>por muerte del cónyuge, compañera o compañero permanente.</w:t>
      </w:r>
    </w:p>
    <w:p w14:paraId="39135E16" w14:textId="235E6694" w:rsidR="00A73F8B" w:rsidRPr="00A73F8B" w:rsidRDefault="00A73F8B" w:rsidP="00A73F8B">
      <w:pPr>
        <w:spacing w:after="0" w:line="240" w:lineRule="auto"/>
        <w:jc w:val="both"/>
        <w:rPr>
          <w:rFonts w:ascii="Times New Roman" w:eastAsia="Times New Roman" w:hAnsi="Times New Roman" w:cs="Times New Roman"/>
          <w:sz w:val="24"/>
          <w:szCs w:val="24"/>
          <w:lang w:val="es-ES_tradnl" w:eastAsia="es-ES"/>
        </w:rPr>
      </w:pPr>
      <w:r w:rsidRPr="00A73F8B">
        <w:rPr>
          <w:rFonts w:ascii="Times New Roman" w:eastAsia="Times New Roman" w:hAnsi="Times New Roman" w:cs="Times New Roman"/>
          <w:sz w:val="24"/>
          <w:szCs w:val="24"/>
          <w:lang w:val="es-ES_tradnl" w:eastAsia="es-ES"/>
        </w:rPr>
        <w:t xml:space="preserve">2.  </w:t>
      </w:r>
      <w:r w:rsidR="00770CB6" w:rsidRPr="00306B9F">
        <w:rPr>
          <w:rFonts w:ascii="Times New Roman" w:eastAsia="Times New Roman" w:hAnsi="Times New Roman" w:cs="Times New Roman"/>
          <w:sz w:val="24"/>
          <w:szCs w:val="24"/>
          <w:lang w:val="es-ES_tradnl" w:eastAsia="es-ES"/>
        </w:rPr>
        <w:t xml:space="preserve">Un millón de </w:t>
      </w:r>
      <w:r w:rsidR="00AF6DD2" w:rsidRPr="00306B9F">
        <w:rPr>
          <w:rFonts w:ascii="Times New Roman" w:eastAsia="Times New Roman" w:hAnsi="Times New Roman" w:cs="Times New Roman"/>
          <w:sz w:val="24"/>
          <w:szCs w:val="24"/>
          <w:lang w:val="es-ES_tradnl" w:eastAsia="es-ES"/>
        </w:rPr>
        <w:t>pesos m/cte.  ($</w:t>
      </w:r>
      <w:r w:rsidR="00770CB6" w:rsidRPr="00306B9F">
        <w:rPr>
          <w:rFonts w:ascii="Times New Roman" w:eastAsia="Times New Roman" w:hAnsi="Times New Roman" w:cs="Times New Roman"/>
          <w:sz w:val="24"/>
          <w:szCs w:val="24"/>
          <w:lang w:val="es-ES_tradnl" w:eastAsia="es-ES"/>
        </w:rPr>
        <w:t>1.000.000</w:t>
      </w:r>
      <w:r w:rsidR="00AF6DD2" w:rsidRPr="00306B9F">
        <w:rPr>
          <w:rFonts w:ascii="Times New Roman" w:eastAsia="Times New Roman" w:hAnsi="Times New Roman" w:cs="Times New Roman"/>
          <w:sz w:val="24"/>
          <w:szCs w:val="24"/>
          <w:lang w:val="es-ES_tradnl" w:eastAsia="es-ES"/>
        </w:rPr>
        <w:t>)</w:t>
      </w:r>
      <w:r w:rsidR="00AF6DD2">
        <w:rPr>
          <w:rFonts w:ascii="Times New Roman" w:eastAsia="Times New Roman" w:hAnsi="Times New Roman" w:cs="Times New Roman"/>
          <w:color w:val="FF0000"/>
          <w:sz w:val="24"/>
          <w:szCs w:val="24"/>
          <w:lang w:val="es-ES_tradnl" w:eastAsia="es-ES"/>
        </w:rPr>
        <w:t xml:space="preserve"> </w:t>
      </w:r>
      <w:r w:rsidRPr="00A73F8B">
        <w:rPr>
          <w:rFonts w:ascii="Times New Roman" w:eastAsia="Times New Roman" w:hAnsi="Times New Roman" w:cs="Times New Roman"/>
          <w:sz w:val="24"/>
          <w:szCs w:val="24"/>
          <w:lang w:val="es-ES_tradnl" w:eastAsia="es-ES"/>
        </w:rPr>
        <w:t>por muerte de hijos que dependan económicamente del asociado.</w:t>
      </w:r>
    </w:p>
    <w:p w14:paraId="370D43AA" w14:textId="381D6675" w:rsidR="00A73F8B" w:rsidRPr="00A73F8B" w:rsidRDefault="00A73F8B" w:rsidP="00A73F8B">
      <w:pPr>
        <w:spacing w:after="0" w:line="240" w:lineRule="auto"/>
        <w:jc w:val="both"/>
        <w:rPr>
          <w:rFonts w:ascii="Times New Roman" w:eastAsia="Times New Roman" w:hAnsi="Times New Roman" w:cs="Times New Roman"/>
          <w:sz w:val="24"/>
          <w:szCs w:val="24"/>
          <w:lang w:val="es-ES_tradnl" w:eastAsia="es-ES"/>
        </w:rPr>
      </w:pPr>
      <w:r w:rsidRPr="00A73F8B">
        <w:rPr>
          <w:rFonts w:ascii="Times New Roman" w:eastAsia="Times New Roman" w:hAnsi="Times New Roman" w:cs="Times New Roman"/>
          <w:sz w:val="24"/>
          <w:szCs w:val="24"/>
          <w:lang w:val="es-ES_tradnl" w:eastAsia="es-ES"/>
        </w:rPr>
        <w:lastRenderedPageBreak/>
        <w:t xml:space="preserve">3.  </w:t>
      </w:r>
      <w:r w:rsidR="00770CB6" w:rsidRPr="00306B9F">
        <w:rPr>
          <w:rFonts w:ascii="Times New Roman" w:eastAsia="Times New Roman" w:hAnsi="Times New Roman" w:cs="Times New Roman"/>
          <w:sz w:val="24"/>
          <w:szCs w:val="24"/>
          <w:lang w:val="es-ES_tradnl" w:eastAsia="es-ES"/>
        </w:rPr>
        <w:t xml:space="preserve">Un millón de pesos </w:t>
      </w:r>
      <w:r w:rsidR="00AF6DD2" w:rsidRPr="00306B9F">
        <w:rPr>
          <w:rFonts w:ascii="Times New Roman" w:eastAsia="Times New Roman" w:hAnsi="Times New Roman" w:cs="Times New Roman"/>
          <w:sz w:val="24"/>
          <w:szCs w:val="24"/>
          <w:lang w:val="es-ES_tradnl" w:eastAsia="es-ES"/>
        </w:rPr>
        <w:t>m/cte.  ($</w:t>
      </w:r>
      <w:r w:rsidR="00770CB6" w:rsidRPr="00306B9F">
        <w:rPr>
          <w:rFonts w:ascii="Times New Roman" w:eastAsia="Times New Roman" w:hAnsi="Times New Roman" w:cs="Times New Roman"/>
          <w:sz w:val="24"/>
          <w:szCs w:val="24"/>
          <w:lang w:val="es-ES_tradnl" w:eastAsia="es-ES"/>
        </w:rPr>
        <w:t>1.000.000</w:t>
      </w:r>
      <w:r w:rsidR="00AF6DD2" w:rsidRPr="00306B9F">
        <w:rPr>
          <w:rFonts w:ascii="Times New Roman" w:eastAsia="Times New Roman" w:hAnsi="Times New Roman" w:cs="Times New Roman"/>
          <w:sz w:val="24"/>
          <w:szCs w:val="24"/>
          <w:lang w:val="es-ES_tradnl" w:eastAsia="es-ES"/>
        </w:rPr>
        <w:t xml:space="preserve">) </w:t>
      </w:r>
      <w:r w:rsidRPr="00A73F8B">
        <w:rPr>
          <w:rFonts w:ascii="Times New Roman" w:eastAsia="Times New Roman" w:hAnsi="Times New Roman" w:cs="Times New Roman"/>
          <w:sz w:val="24"/>
          <w:szCs w:val="24"/>
          <w:lang w:val="es-ES_tradnl" w:eastAsia="es-ES"/>
        </w:rPr>
        <w:t>por muerte de los padres del asociado.</w:t>
      </w:r>
    </w:p>
    <w:p w14:paraId="12E9AA26" w14:textId="572FBEFA" w:rsidR="00A73F8B" w:rsidRPr="00770CB6" w:rsidRDefault="00A73F8B" w:rsidP="00A73F8B">
      <w:pPr>
        <w:spacing w:after="0" w:line="240" w:lineRule="auto"/>
        <w:jc w:val="both"/>
        <w:rPr>
          <w:rFonts w:ascii="Times New Roman" w:eastAsia="Times New Roman" w:hAnsi="Times New Roman" w:cs="Times New Roman"/>
          <w:sz w:val="24"/>
          <w:szCs w:val="24"/>
          <w:lang w:val="es-ES_tradnl" w:eastAsia="es-ES"/>
        </w:rPr>
      </w:pPr>
      <w:r w:rsidRPr="00A73F8B">
        <w:rPr>
          <w:rFonts w:ascii="Times New Roman" w:eastAsia="Times New Roman" w:hAnsi="Times New Roman" w:cs="Times New Roman"/>
          <w:sz w:val="24"/>
          <w:szCs w:val="24"/>
          <w:lang w:val="es-ES_tradnl" w:eastAsia="es-ES"/>
        </w:rPr>
        <w:t xml:space="preserve">4. </w:t>
      </w:r>
      <w:r w:rsidR="00770CB6" w:rsidRPr="001D4660">
        <w:rPr>
          <w:rFonts w:ascii="Times New Roman" w:eastAsia="Times New Roman" w:hAnsi="Times New Roman" w:cs="Times New Roman"/>
          <w:sz w:val="24"/>
          <w:szCs w:val="24"/>
          <w:lang w:val="es-ES_tradnl" w:eastAsia="es-ES"/>
        </w:rPr>
        <w:t>Un millón de pesos m/cte.  ($1.000.000)</w:t>
      </w:r>
      <w:r w:rsidR="00770CB6">
        <w:rPr>
          <w:rFonts w:ascii="Times New Roman" w:eastAsia="Times New Roman" w:hAnsi="Times New Roman" w:cs="Times New Roman"/>
          <w:color w:val="FF0000"/>
          <w:sz w:val="24"/>
          <w:szCs w:val="24"/>
          <w:lang w:val="es-ES_tradnl" w:eastAsia="es-ES"/>
        </w:rPr>
        <w:t xml:space="preserve"> </w:t>
      </w:r>
      <w:r w:rsidRPr="00770CB6">
        <w:rPr>
          <w:rFonts w:ascii="Times New Roman" w:eastAsia="Times New Roman" w:hAnsi="Times New Roman" w:cs="Times New Roman"/>
          <w:sz w:val="24"/>
          <w:szCs w:val="24"/>
          <w:lang w:val="es-ES_tradnl" w:eastAsia="es-ES"/>
        </w:rPr>
        <w:t>a los asociados incapacitados por enfermedad</w:t>
      </w:r>
      <w:r w:rsidR="008A17EA">
        <w:rPr>
          <w:rFonts w:ascii="Times New Roman" w:eastAsia="Times New Roman" w:hAnsi="Times New Roman" w:cs="Times New Roman"/>
          <w:sz w:val="24"/>
          <w:szCs w:val="24"/>
          <w:lang w:val="es-ES_tradnl" w:eastAsia="es-ES"/>
        </w:rPr>
        <w:t xml:space="preserve">, </w:t>
      </w:r>
      <w:r w:rsidR="008A17EA" w:rsidRPr="001D4660">
        <w:rPr>
          <w:rFonts w:ascii="Times New Roman" w:eastAsia="Times New Roman" w:hAnsi="Times New Roman" w:cs="Times New Roman"/>
          <w:sz w:val="24"/>
          <w:szCs w:val="24"/>
          <w:lang w:val="es-ES_tradnl" w:eastAsia="es-ES"/>
        </w:rPr>
        <w:t>por un término</w:t>
      </w:r>
      <w:r w:rsidRPr="001D4660">
        <w:rPr>
          <w:rFonts w:ascii="Times New Roman" w:eastAsia="Times New Roman" w:hAnsi="Times New Roman" w:cs="Times New Roman"/>
          <w:sz w:val="24"/>
          <w:szCs w:val="24"/>
          <w:lang w:val="es-ES_tradnl" w:eastAsia="es-ES"/>
        </w:rPr>
        <w:t xml:space="preserve"> superior a</w:t>
      </w:r>
      <w:r w:rsidRPr="008A17EA">
        <w:rPr>
          <w:rFonts w:ascii="Times New Roman" w:eastAsia="Times New Roman" w:hAnsi="Times New Roman" w:cs="Times New Roman"/>
          <w:strike/>
          <w:color w:val="0070C0"/>
          <w:sz w:val="24"/>
          <w:szCs w:val="24"/>
          <w:lang w:val="es-ES_tradnl" w:eastAsia="es-ES"/>
        </w:rPr>
        <w:t xml:space="preserve"> </w:t>
      </w:r>
      <w:r w:rsidRPr="001D4660">
        <w:rPr>
          <w:rFonts w:ascii="Times New Roman" w:eastAsia="Times New Roman" w:hAnsi="Times New Roman" w:cs="Times New Roman"/>
          <w:sz w:val="24"/>
          <w:szCs w:val="24"/>
          <w:lang w:val="es-ES_tradnl" w:eastAsia="es-ES"/>
        </w:rPr>
        <w:t>treinta (30) días,</w:t>
      </w:r>
      <w:r w:rsidRPr="00770CB6">
        <w:rPr>
          <w:rFonts w:ascii="Times New Roman" w:eastAsia="Times New Roman" w:hAnsi="Times New Roman" w:cs="Times New Roman"/>
          <w:sz w:val="24"/>
          <w:szCs w:val="24"/>
          <w:lang w:val="es-ES_tradnl" w:eastAsia="es-ES"/>
        </w:rPr>
        <w:t xml:space="preserve"> siempre que sean excluidos de la nómina de la Universidad.</w:t>
      </w:r>
    </w:p>
    <w:p w14:paraId="29314208" w14:textId="77777777" w:rsidR="00A73F8B" w:rsidRPr="00A73F8B" w:rsidRDefault="00A73F8B" w:rsidP="00A73F8B">
      <w:pPr>
        <w:spacing w:after="0" w:line="240" w:lineRule="auto"/>
        <w:jc w:val="both"/>
        <w:rPr>
          <w:rFonts w:ascii="Times New Roman" w:eastAsia="Times New Roman" w:hAnsi="Times New Roman" w:cs="Times New Roman"/>
          <w:sz w:val="24"/>
          <w:szCs w:val="24"/>
          <w:lang w:val="es-ES_tradnl" w:eastAsia="es-ES"/>
        </w:rPr>
      </w:pPr>
    </w:p>
    <w:p w14:paraId="61BEF8A8" w14:textId="75190B18" w:rsidR="00A73F8B" w:rsidRPr="001D4660" w:rsidRDefault="00A73F8B" w:rsidP="00A73F8B">
      <w:pPr>
        <w:spacing w:after="0" w:line="240" w:lineRule="auto"/>
        <w:jc w:val="both"/>
        <w:rPr>
          <w:rFonts w:ascii="Times New Roman" w:eastAsia="Times New Roman" w:hAnsi="Times New Roman" w:cs="Times New Roman"/>
          <w:sz w:val="24"/>
          <w:szCs w:val="24"/>
          <w:lang w:val="es-ES_tradnl" w:eastAsia="es-ES"/>
        </w:rPr>
      </w:pPr>
      <w:r w:rsidRPr="00A73F8B">
        <w:rPr>
          <w:rFonts w:ascii="Times New Roman" w:eastAsia="Times New Roman" w:hAnsi="Times New Roman" w:cs="Times New Roman"/>
          <w:b/>
          <w:sz w:val="24"/>
          <w:szCs w:val="24"/>
          <w:lang w:val="es-ES_tradnl" w:eastAsia="es-ES"/>
        </w:rPr>
        <w:t xml:space="preserve">PARÁGRAFO.  </w:t>
      </w:r>
      <w:r w:rsidRPr="001D4660">
        <w:rPr>
          <w:rFonts w:ascii="Times New Roman" w:eastAsia="Times New Roman" w:hAnsi="Times New Roman" w:cs="Times New Roman"/>
          <w:sz w:val="24"/>
          <w:szCs w:val="24"/>
          <w:lang w:val="es-ES_tradnl" w:eastAsia="es-ES"/>
        </w:rPr>
        <w:t xml:space="preserve">Para la </w:t>
      </w:r>
      <w:r w:rsidR="004D2919" w:rsidRPr="001D4660">
        <w:rPr>
          <w:rFonts w:ascii="Times New Roman" w:eastAsia="Times New Roman" w:hAnsi="Times New Roman" w:cs="Times New Roman"/>
          <w:sz w:val="24"/>
          <w:szCs w:val="24"/>
          <w:lang w:val="es-ES_tradnl" w:eastAsia="es-ES"/>
        </w:rPr>
        <w:t xml:space="preserve">presentación de </w:t>
      </w:r>
      <w:r w:rsidR="00EC3DD5" w:rsidRPr="001D4660">
        <w:rPr>
          <w:rFonts w:ascii="Times New Roman" w:eastAsia="Times New Roman" w:hAnsi="Times New Roman" w:cs="Times New Roman"/>
          <w:sz w:val="24"/>
          <w:szCs w:val="24"/>
          <w:lang w:val="es-ES_tradnl" w:eastAsia="es-ES"/>
        </w:rPr>
        <w:t xml:space="preserve">solicitud </w:t>
      </w:r>
      <w:r w:rsidRPr="001D4660">
        <w:rPr>
          <w:rFonts w:ascii="Times New Roman" w:eastAsia="Times New Roman" w:hAnsi="Times New Roman" w:cs="Times New Roman"/>
          <w:sz w:val="24"/>
          <w:szCs w:val="24"/>
          <w:lang w:val="es-ES_tradnl" w:eastAsia="es-ES"/>
        </w:rPr>
        <w:t xml:space="preserve">de los auxilios de que trata el presente Artículo, se tendrá como plazo máximo noventa (90) días calendario, contados a partir de la fecha </w:t>
      </w:r>
      <w:r w:rsidR="00770CB6" w:rsidRPr="001D4660">
        <w:rPr>
          <w:rFonts w:ascii="Times New Roman" w:eastAsia="Times New Roman" w:hAnsi="Times New Roman" w:cs="Times New Roman"/>
          <w:sz w:val="24"/>
          <w:szCs w:val="24"/>
          <w:lang w:val="es-ES_tradnl" w:eastAsia="es-ES"/>
        </w:rPr>
        <w:t>de</w:t>
      </w:r>
      <w:r w:rsidR="001D4660" w:rsidRPr="001D4660">
        <w:rPr>
          <w:rFonts w:ascii="Times New Roman" w:eastAsia="Times New Roman" w:hAnsi="Times New Roman" w:cs="Times New Roman"/>
          <w:sz w:val="24"/>
          <w:szCs w:val="24"/>
          <w:lang w:val="es-ES_tradnl" w:eastAsia="es-ES"/>
        </w:rPr>
        <w:t xml:space="preserve"> i</w:t>
      </w:r>
      <w:r w:rsidR="00770CB6" w:rsidRPr="001D4660">
        <w:rPr>
          <w:rFonts w:ascii="Times New Roman" w:eastAsia="Times New Roman" w:hAnsi="Times New Roman" w:cs="Times New Roman"/>
          <w:sz w:val="24"/>
          <w:szCs w:val="24"/>
          <w:lang w:val="es-ES_tradnl" w:eastAsia="es-ES"/>
        </w:rPr>
        <w:t xml:space="preserve">nscripción del certificado de defunción. </w:t>
      </w:r>
    </w:p>
    <w:p w14:paraId="7656375E" w14:textId="77777777" w:rsidR="00A73F8B" w:rsidRDefault="00A73F8B" w:rsidP="00A73F8B">
      <w:pPr>
        <w:spacing w:after="0" w:line="240" w:lineRule="auto"/>
        <w:jc w:val="both"/>
        <w:rPr>
          <w:rFonts w:ascii="Times New Roman" w:eastAsia="Times New Roman" w:hAnsi="Times New Roman" w:cs="Times New Roman"/>
          <w:sz w:val="24"/>
          <w:szCs w:val="24"/>
          <w:lang w:val="es-ES_tradnl" w:eastAsia="es-ES"/>
        </w:rPr>
      </w:pPr>
    </w:p>
    <w:p w14:paraId="64971864" w14:textId="77777777" w:rsidR="00A73F8B" w:rsidRPr="00A73F8B" w:rsidRDefault="00A73F8B" w:rsidP="00A73F8B">
      <w:pPr>
        <w:spacing w:after="0" w:line="240" w:lineRule="auto"/>
        <w:jc w:val="both"/>
        <w:rPr>
          <w:rFonts w:ascii="Times New Roman" w:eastAsia="Times New Roman" w:hAnsi="Times New Roman" w:cs="Times New Roman"/>
          <w:sz w:val="24"/>
          <w:szCs w:val="24"/>
          <w:lang w:val="es-ES_tradnl" w:eastAsia="es-ES"/>
        </w:rPr>
      </w:pPr>
      <w:r w:rsidRPr="00A73F8B">
        <w:rPr>
          <w:rFonts w:ascii="Times New Roman" w:eastAsia="Times New Roman" w:hAnsi="Times New Roman" w:cs="Times New Roman"/>
          <w:b/>
          <w:sz w:val="24"/>
          <w:szCs w:val="24"/>
          <w:lang w:val="es-ES_tradnl" w:eastAsia="es-ES"/>
        </w:rPr>
        <w:t>ARTÍCULO 5.</w:t>
      </w:r>
      <w:proofErr w:type="gramStart"/>
      <w:r w:rsidRPr="00A73F8B">
        <w:rPr>
          <w:rFonts w:ascii="Times New Roman" w:eastAsia="Times New Roman" w:hAnsi="Times New Roman" w:cs="Times New Roman"/>
          <w:b/>
          <w:sz w:val="24"/>
          <w:szCs w:val="24"/>
          <w:lang w:val="es-ES_tradnl" w:eastAsia="es-ES"/>
        </w:rPr>
        <w:t xml:space="preserve">-  </w:t>
      </w:r>
      <w:r w:rsidRPr="00A73F8B">
        <w:rPr>
          <w:rFonts w:ascii="Times New Roman" w:eastAsia="Times New Roman" w:hAnsi="Times New Roman" w:cs="Times New Roman"/>
          <w:sz w:val="24"/>
          <w:szCs w:val="24"/>
          <w:lang w:val="es-ES_tradnl" w:eastAsia="es-ES"/>
        </w:rPr>
        <w:t>Para</w:t>
      </w:r>
      <w:proofErr w:type="gramEnd"/>
      <w:r w:rsidRPr="00A73F8B">
        <w:rPr>
          <w:rFonts w:ascii="Times New Roman" w:eastAsia="Times New Roman" w:hAnsi="Times New Roman" w:cs="Times New Roman"/>
          <w:sz w:val="24"/>
          <w:szCs w:val="24"/>
          <w:lang w:val="es-ES_tradnl" w:eastAsia="es-ES"/>
        </w:rPr>
        <w:t xml:space="preserve"> tramitar los auxilios mencionados:</w:t>
      </w:r>
    </w:p>
    <w:p w14:paraId="138FAF4A" w14:textId="77777777" w:rsidR="00A73F8B" w:rsidRPr="00A73F8B" w:rsidRDefault="00A73F8B" w:rsidP="00A73F8B">
      <w:pPr>
        <w:spacing w:after="0" w:line="240" w:lineRule="auto"/>
        <w:jc w:val="both"/>
        <w:rPr>
          <w:rFonts w:ascii="Times New Roman" w:eastAsia="Times New Roman" w:hAnsi="Times New Roman" w:cs="Times New Roman"/>
          <w:sz w:val="24"/>
          <w:szCs w:val="24"/>
          <w:lang w:val="es-ES_tradnl" w:eastAsia="es-ES"/>
        </w:rPr>
      </w:pPr>
      <w:r w:rsidRPr="00A73F8B">
        <w:rPr>
          <w:rFonts w:ascii="Times New Roman" w:eastAsia="Times New Roman" w:hAnsi="Times New Roman" w:cs="Times New Roman"/>
          <w:sz w:val="24"/>
          <w:szCs w:val="24"/>
          <w:lang w:val="es-ES_tradnl" w:eastAsia="es-ES"/>
        </w:rPr>
        <w:t>1.  El asociado o sus beneficiarios deberán presentar ante el Comité de Solidaridad la solicitud anexando los documentos que acrediten la relación de parentesco, la causa que lo amerita y los que a criterio del Comité de Solidaridad se deban exigir.</w:t>
      </w:r>
    </w:p>
    <w:p w14:paraId="12F69E15" w14:textId="18C20680" w:rsidR="00770CB6" w:rsidRPr="001D4660" w:rsidRDefault="00770CB6" w:rsidP="00A73F8B">
      <w:pPr>
        <w:spacing w:after="0" w:line="240" w:lineRule="auto"/>
        <w:jc w:val="both"/>
        <w:rPr>
          <w:rFonts w:ascii="Times New Roman" w:eastAsia="Times New Roman" w:hAnsi="Times New Roman" w:cs="Times New Roman"/>
          <w:sz w:val="24"/>
          <w:szCs w:val="24"/>
          <w:lang w:val="es-ES_tradnl" w:eastAsia="es-ES"/>
        </w:rPr>
      </w:pPr>
      <w:r w:rsidRPr="001D4660">
        <w:rPr>
          <w:rFonts w:ascii="Times New Roman" w:eastAsia="Times New Roman" w:hAnsi="Times New Roman" w:cs="Times New Roman"/>
          <w:sz w:val="24"/>
          <w:szCs w:val="24"/>
          <w:lang w:val="es-ES_tradnl" w:eastAsia="es-ES"/>
        </w:rPr>
        <w:t>2.  La Cooperativa recibirá y radicará en orden cronológico las solicitudes de auxilio que presenten los asociados</w:t>
      </w:r>
      <w:r w:rsidR="002F5C24" w:rsidRPr="001D4660">
        <w:rPr>
          <w:rFonts w:ascii="Times New Roman" w:eastAsia="Times New Roman" w:hAnsi="Times New Roman" w:cs="Times New Roman"/>
          <w:sz w:val="24"/>
          <w:szCs w:val="24"/>
          <w:lang w:val="es-ES_tradnl" w:eastAsia="es-ES"/>
        </w:rPr>
        <w:t>.</w:t>
      </w:r>
    </w:p>
    <w:p w14:paraId="7B72BD1B" w14:textId="55812514" w:rsidR="003F234B" w:rsidRPr="001D4660" w:rsidRDefault="00770CB6" w:rsidP="00A73F8B">
      <w:pPr>
        <w:spacing w:after="0" w:line="240" w:lineRule="auto"/>
        <w:jc w:val="both"/>
        <w:rPr>
          <w:rFonts w:ascii="Times New Roman" w:eastAsia="Times New Roman" w:hAnsi="Times New Roman" w:cs="Times New Roman"/>
          <w:sz w:val="24"/>
          <w:szCs w:val="24"/>
          <w:lang w:val="es-ES_tradnl" w:eastAsia="es-ES"/>
        </w:rPr>
      </w:pPr>
      <w:r w:rsidRPr="001D4660">
        <w:rPr>
          <w:rFonts w:ascii="Times New Roman" w:eastAsia="Times New Roman" w:hAnsi="Times New Roman" w:cs="Times New Roman"/>
          <w:sz w:val="24"/>
          <w:szCs w:val="24"/>
          <w:lang w:val="es-ES_tradnl" w:eastAsia="es-ES"/>
        </w:rPr>
        <w:t xml:space="preserve">3.  </w:t>
      </w:r>
      <w:r w:rsidR="003F234B" w:rsidRPr="001D4660">
        <w:rPr>
          <w:rFonts w:ascii="Times New Roman" w:eastAsia="Times New Roman" w:hAnsi="Times New Roman" w:cs="Times New Roman"/>
          <w:sz w:val="24"/>
          <w:szCs w:val="24"/>
          <w:lang w:val="es-ES_tradnl" w:eastAsia="es-ES"/>
        </w:rPr>
        <w:t xml:space="preserve">El Comité de Solidaridad </w:t>
      </w:r>
      <w:r w:rsidR="00C23E70" w:rsidRPr="001D4660">
        <w:rPr>
          <w:rFonts w:ascii="Times New Roman" w:eastAsia="Times New Roman" w:hAnsi="Times New Roman" w:cs="Times New Roman"/>
          <w:sz w:val="24"/>
          <w:szCs w:val="24"/>
          <w:lang w:val="es-ES_tradnl" w:eastAsia="es-ES"/>
        </w:rPr>
        <w:t xml:space="preserve">en su momento </w:t>
      </w:r>
      <w:r w:rsidR="003F234B" w:rsidRPr="001D4660">
        <w:rPr>
          <w:rFonts w:ascii="Times New Roman" w:eastAsia="Times New Roman" w:hAnsi="Times New Roman" w:cs="Times New Roman"/>
          <w:sz w:val="24"/>
          <w:szCs w:val="24"/>
          <w:lang w:val="es-ES_tradnl" w:eastAsia="es-ES"/>
        </w:rPr>
        <w:t xml:space="preserve">revisará los documentos presentados </w:t>
      </w:r>
      <w:r w:rsidR="002F5C24" w:rsidRPr="001D4660">
        <w:rPr>
          <w:rFonts w:ascii="Times New Roman" w:eastAsia="Times New Roman" w:hAnsi="Times New Roman" w:cs="Times New Roman"/>
          <w:sz w:val="24"/>
          <w:szCs w:val="24"/>
          <w:lang w:val="es-ES_tradnl" w:eastAsia="es-ES"/>
        </w:rPr>
        <w:t>para determinar que las solicitudes cuenten con el lleno de los requisitos.</w:t>
      </w:r>
      <w:r w:rsidR="003F234B" w:rsidRPr="001D4660">
        <w:rPr>
          <w:rFonts w:ascii="Times New Roman" w:eastAsia="Times New Roman" w:hAnsi="Times New Roman" w:cs="Times New Roman"/>
          <w:sz w:val="24"/>
          <w:szCs w:val="24"/>
          <w:lang w:val="es-ES_tradnl" w:eastAsia="es-ES"/>
        </w:rPr>
        <w:t xml:space="preserve"> </w:t>
      </w:r>
    </w:p>
    <w:p w14:paraId="7DAF4F42" w14:textId="13344A9C" w:rsidR="00F3710E" w:rsidRPr="001D4660" w:rsidRDefault="002F5C24" w:rsidP="00A73F8B">
      <w:pPr>
        <w:spacing w:after="0" w:line="240" w:lineRule="auto"/>
        <w:jc w:val="both"/>
        <w:rPr>
          <w:rFonts w:ascii="Times New Roman" w:eastAsia="Times New Roman" w:hAnsi="Times New Roman" w:cs="Times New Roman"/>
          <w:sz w:val="24"/>
          <w:szCs w:val="24"/>
          <w:lang w:val="es-ES_tradnl" w:eastAsia="es-ES"/>
        </w:rPr>
      </w:pPr>
      <w:r w:rsidRPr="001D4660">
        <w:rPr>
          <w:rFonts w:ascii="Times New Roman" w:eastAsia="Times New Roman" w:hAnsi="Times New Roman" w:cs="Times New Roman"/>
          <w:sz w:val="24"/>
          <w:szCs w:val="24"/>
          <w:lang w:val="es-ES_tradnl" w:eastAsia="es-ES"/>
        </w:rPr>
        <w:t xml:space="preserve">4.  </w:t>
      </w:r>
      <w:r w:rsidR="00E14E93" w:rsidRPr="001D4660">
        <w:rPr>
          <w:rFonts w:ascii="Times New Roman" w:eastAsia="Times New Roman" w:hAnsi="Times New Roman" w:cs="Times New Roman"/>
          <w:sz w:val="24"/>
          <w:szCs w:val="24"/>
          <w:lang w:val="es-ES_tradnl" w:eastAsia="es-ES"/>
        </w:rPr>
        <w:t xml:space="preserve">En la primera quincena del mes de diciembre de cada año, </w:t>
      </w:r>
      <w:r w:rsidR="003F234B" w:rsidRPr="001D4660">
        <w:rPr>
          <w:rFonts w:ascii="Times New Roman" w:eastAsia="Times New Roman" w:hAnsi="Times New Roman" w:cs="Times New Roman"/>
          <w:sz w:val="24"/>
          <w:szCs w:val="24"/>
          <w:lang w:val="es-ES_tradnl" w:eastAsia="es-ES"/>
        </w:rPr>
        <w:t xml:space="preserve">el Comité de Solidaridad </w:t>
      </w:r>
      <w:r w:rsidRPr="001D4660">
        <w:rPr>
          <w:rFonts w:ascii="Times New Roman" w:eastAsia="Times New Roman" w:hAnsi="Times New Roman" w:cs="Times New Roman"/>
          <w:sz w:val="24"/>
          <w:szCs w:val="24"/>
          <w:lang w:val="es-ES_tradnl" w:eastAsia="es-ES"/>
        </w:rPr>
        <w:t xml:space="preserve">se reunirá para determinar el </w:t>
      </w:r>
      <w:r w:rsidR="00F3710E" w:rsidRPr="001D4660">
        <w:rPr>
          <w:rFonts w:ascii="Times New Roman" w:eastAsia="Times New Roman" w:hAnsi="Times New Roman" w:cs="Times New Roman"/>
          <w:sz w:val="24"/>
          <w:szCs w:val="24"/>
          <w:lang w:val="es-ES_tradnl" w:eastAsia="es-ES"/>
        </w:rPr>
        <w:t>monto de</w:t>
      </w:r>
      <w:r w:rsidRPr="001D4660">
        <w:rPr>
          <w:rFonts w:ascii="Times New Roman" w:eastAsia="Times New Roman" w:hAnsi="Times New Roman" w:cs="Times New Roman"/>
          <w:sz w:val="24"/>
          <w:szCs w:val="24"/>
          <w:lang w:val="es-ES_tradnl" w:eastAsia="es-ES"/>
        </w:rPr>
        <w:t xml:space="preserve"> </w:t>
      </w:r>
      <w:r w:rsidR="00F3710E" w:rsidRPr="001D4660">
        <w:rPr>
          <w:rFonts w:ascii="Times New Roman" w:eastAsia="Times New Roman" w:hAnsi="Times New Roman" w:cs="Times New Roman"/>
          <w:sz w:val="24"/>
          <w:szCs w:val="24"/>
          <w:lang w:val="es-ES_tradnl" w:eastAsia="es-ES"/>
        </w:rPr>
        <w:t>l</w:t>
      </w:r>
      <w:r w:rsidRPr="001D4660">
        <w:rPr>
          <w:rFonts w:ascii="Times New Roman" w:eastAsia="Times New Roman" w:hAnsi="Times New Roman" w:cs="Times New Roman"/>
          <w:sz w:val="24"/>
          <w:szCs w:val="24"/>
          <w:lang w:val="es-ES_tradnl" w:eastAsia="es-ES"/>
        </w:rPr>
        <w:t>os</w:t>
      </w:r>
      <w:r w:rsidR="00F3710E" w:rsidRPr="001D4660">
        <w:rPr>
          <w:rFonts w:ascii="Times New Roman" w:eastAsia="Times New Roman" w:hAnsi="Times New Roman" w:cs="Times New Roman"/>
          <w:sz w:val="24"/>
          <w:szCs w:val="24"/>
          <w:lang w:val="es-ES_tradnl" w:eastAsia="es-ES"/>
        </w:rPr>
        <w:t xml:space="preserve"> auxilio</w:t>
      </w:r>
      <w:r w:rsidRPr="001D4660">
        <w:rPr>
          <w:rFonts w:ascii="Times New Roman" w:eastAsia="Times New Roman" w:hAnsi="Times New Roman" w:cs="Times New Roman"/>
          <w:sz w:val="24"/>
          <w:szCs w:val="24"/>
          <w:lang w:val="es-ES_tradnl" w:eastAsia="es-ES"/>
        </w:rPr>
        <w:t xml:space="preserve">s, los cuales se </w:t>
      </w:r>
      <w:r w:rsidR="00F3710E" w:rsidRPr="001D4660">
        <w:rPr>
          <w:rFonts w:ascii="Times New Roman" w:eastAsia="Times New Roman" w:hAnsi="Times New Roman" w:cs="Times New Roman"/>
          <w:sz w:val="24"/>
          <w:szCs w:val="24"/>
          <w:lang w:val="es-ES_tradnl" w:eastAsia="es-ES"/>
        </w:rPr>
        <w:t>otorgará</w:t>
      </w:r>
      <w:r w:rsidRPr="001D4660">
        <w:rPr>
          <w:rFonts w:ascii="Times New Roman" w:eastAsia="Times New Roman" w:hAnsi="Times New Roman" w:cs="Times New Roman"/>
          <w:sz w:val="24"/>
          <w:szCs w:val="24"/>
          <w:lang w:val="es-ES_tradnl" w:eastAsia="es-ES"/>
        </w:rPr>
        <w:t>n</w:t>
      </w:r>
      <w:r w:rsidR="00F3710E" w:rsidRPr="001D4660">
        <w:rPr>
          <w:rFonts w:ascii="Times New Roman" w:eastAsia="Times New Roman" w:hAnsi="Times New Roman" w:cs="Times New Roman"/>
          <w:sz w:val="24"/>
          <w:szCs w:val="24"/>
          <w:lang w:val="es-ES_tradnl" w:eastAsia="es-ES"/>
        </w:rPr>
        <w:t xml:space="preserve"> como está previsto en el Artículo 4 de este Reglamento, siempre y cuando los recursos alcancen para cubrir todas las solicitudes.  De lo contrario, el monto de</w:t>
      </w:r>
      <w:r w:rsidRPr="001D4660">
        <w:rPr>
          <w:rFonts w:ascii="Times New Roman" w:eastAsia="Times New Roman" w:hAnsi="Times New Roman" w:cs="Times New Roman"/>
          <w:sz w:val="24"/>
          <w:szCs w:val="24"/>
          <w:lang w:val="es-ES_tradnl" w:eastAsia="es-ES"/>
        </w:rPr>
        <w:t xml:space="preserve"> </w:t>
      </w:r>
      <w:r w:rsidR="00F3710E" w:rsidRPr="001D4660">
        <w:rPr>
          <w:rFonts w:ascii="Times New Roman" w:eastAsia="Times New Roman" w:hAnsi="Times New Roman" w:cs="Times New Roman"/>
          <w:sz w:val="24"/>
          <w:szCs w:val="24"/>
          <w:lang w:val="es-ES_tradnl" w:eastAsia="es-ES"/>
        </w:rPr>
        <w:t>l</w:t>
      </w:r>
      <w:r w:rsidRPr="001D4660">
        <w:rPr>
          <w:rFonts w:ascii="Times New Roman" w:eastAsia="Times New Roman" w:hAnsi="Times New Roman" w:cs="Times New Roman"/>
          <w:sz w:val="24"/>
          <w:szCs w:val="24"/>
          <w:lang w:val="es-ES_tradnl" w:eastAsia="es-ES"/>
        </w:rPr>
        <w:t>os</w:t>
      </w:r>
      <w:r w:rsidR="00F3710E" w:rsidRPr="001D4660">
        <w:rPr>
          <w:rFonts w:ascii="Times New Roman" w:eastAsia="Times New Roman" w:hAnsi="Times New Roman" w:cs="Times New Roman"/>
          <w:sz w:val="24"/>
          <w:szCs w:val="24"/>
          <w:lang w:val="es-ES_tradnl" w:eastAsia="es-ES"/>
        </w:rPr>
        <w:t xml:space="preserve"> auxilio</w:t>
      </w:r>
      <w:r w:rsidRPr="001D4660">
        <w:rPr>
          <w:rFonts w:ascii="Times New Roman" w:eastAsia="Times New Roman" w:hAnsi="Times New Roman" w:cs="Times New Roman"/>
          <w:sz w:val="24"/>
          <w:szCs w:val="24"/>
          <w:lang w:val="es-ES_tradnl" w:eastAsia="es-ES"/>
        </w:rPr>
        <w:t>s</w:t>
      </w:r>
      <w:r w:rsidR="00F3710E" w:rsidRPr="001D4660">
        <w:rPr>
          <w:rFonts w:ascii="Times New Roman" w:eastAsia="Times New Roman" w:hAnsi="Times New Roman" w:cs="Times New Roman"/>
          <w:sz w:val="24"/>
          <w:szCs w:val="24"/>
          <w:lang w:val="es-ES_tradnl" w:eastAsia="es-ES"/>
        </w:rPr>
        <w:t xml:space="preserve"> se determinará de manera proporcional, teniendo en cuenta el </w:t>
      </w:r>
      <w:r w:rsidR="00313284" w:rsidRPr="001D4660">
        <w:rPr>
          <w:rFonts w:ascii="Times New Roman" w:eastAsia="Times New Roman" w:hAnsi="Times New Roman" w:cs="Times New Roman"/>
          <w:sz w:val="24"/>
          <w:szCs w:val="24"/>
          <w:lang w:val="es-ES_tradnl" w:eastAsia="es-ES"/>
        </w:rPr>
        <w:t xml:space="preserve">monto de los recursos con los que cuente el Fondo de Solidaridad, el </w:t>
      </w:r>
      <w:proofErr w:type="spellStart"/>
      <w:r w:rsidR="00F3710E" w:rsidRPr="001D4660">
        <w:rPr>
          <w:rFonts w:ascii="Times New Roman" w:eastAsia="Times New Roman" w:hAnsi="Times New Roman" w:cs="Times New Roman"/>
          <w:sz w:val="24"/>
          <w:szCs w:val="24"/>
          <w:lang w:val="es-ES_tradnl" w:eastAsia="es-ES"/>
        </w:rPr>
        <w:t>insuceso</w:t>
      </w:r>
      <w:proofErr w:type="spellEnd"/>
      <w:r w:rsidR="00F3710E" w:rsidRPr="001D4660">
        <w:rPr>
          <w:rFonts w:ascii="Times New Roman" w:eastAsia="Times New Roman" w:hAnsi="Times New Roman" w:cs="Times New Roman"/>
          <w:sz w:val="24"/>
          <w:szCs w:val="24"/>
          <w:lang w:val="es-ES_tradnl" w:eastAsia="es-ES"/>
        </w:rPr>
        <w:t xml:space="preserve"> </w:t>
      </w:r>
      <w:r w:rsidR="00313284" w:rsidRPr="001D4660">
        <w:rPr>
          <w:rFonts w:ascii="Times New Roman" w:eastAsia="Times New Roman" w:hAnsi="Times New Roman" w:cs="Times New Roman"/>
          <w:sz w:val="24"/>
          <w:szCs w:val="24"/>
          <w:lang w:val="es-ES_tradnl" w:eastAsia="es-ES"/>
        </w:rPr>
        <w:t xml:space="preserve">que haya motivado la solicitud de auxilio </w:t>
      </w:r>
      <w:r w:rsidR="00F3710E" w:rsidRPr="001D4660">
        <w:rPr>
          <w:rFonts w:ascii="Times New Roman" w:eastAsia="Times New Roman" w:hAnsi="Times New Roman" w:cs="Times New Roman"/>
          <w:sz w:val="24"/>
          <w:szCs w:val="24"/>
          <w:lang w:val="es-ES_tradnl" w:eastAsia="es-ES"/>
        </w:rPr>
        <w:t xml:space="preserve">y el número de solicitudes presentadas a lo largo del año.  </w:t>
      </w:r>
    </w:p>
    <w:p w14:paraId="745320BD" w14:textId="496EC046" w:rsidR="00954D0D" w:rsidRPr="001D4660" w:rsidRDefault="00C23E70" w:rsidP="00A73F8B">
      <w:pPr>
        <w:spacing w:after="0" w:line="240" w:lineRule="auto"/>
        <w:jc w:val="both"/>
        <w:rPr>
          <w:rFonts w:ascii="Times New Roman" w:eastAsia="Times New Roman" w:hAnsi="Times New Roman" w:cs="Times New Roman"/>
          <w:sz w:val="24"/>
          <w:szCs w:val="24"/>
          <w:lang w:eastAsia="es-ES"/>
        </w:rPr>
      </w:pPr>
      <w:r w:rsidRPr="001D4660">
        <w:rPr>
          <w:rFonts w:ascii="Times New Roman" w:eastAsia="Times New Roman" w:hAnsi="Times New Roman" w:cs="Times New Roman"/>
          <w:sz w:val="24"/>
          <w:szCs w:val="24"/>
          <w:lang w:val="es-ES_tradnl" w:eastAsia="es-ES"/>
        </w:rPr>
        <w:t>5</w:t>
      </w:r>
      <w:r w:rsidR="00F3710E" w:rsidRPr="001D4660">
        <w:rPr>
          <w:rFonts w:ascii="Times New Roman" w:eastAsia="Times New Roman" w:hAnsi="Times New Roman" w:cs="Times New Roman"/>
          <w:sz w:val="24"/>
          <w:szCs w:val="24"/>
          <w:lang w:val="es-ES_tradnl" w:eastAsia="es-ES"/>
        </w:rPr>
        <w:t xml:space="preserve">.  </w:t>
      </w:r>
      <w:r w:rsidR="00F3710E" w:rsidRPr="001D4660">
        <w:rPr>
          <w:rFonts w:ascii="Times New Roman" w:eastAsia="Times New Roman" w:hAnsi="Times New Roman" w:cs="Times New Roman"/>
          <w:sz w:val="24"/>
          <w:szCs w:val="24"/>
          <w:lang w:eastAsia="es-ES"/>
        </w:rPr>
        <w:t xml:space="preserve">Las solicitudes que se radiquen después de la reunión </w:t>
      </w:r>
      <w:r w:rsidR="002F5C24" w:rsidRPr="001D4660">
        <w:rPr>
          <w:rFonts w:ascii="Times New Roman" w:eastAsia="Times New Roman" w:hAnsi="Times New Roman" w:cs="Times New Roman"/>
          <w:sz w:val="24"/>
          <w:szCs w:val="24"/>
          <w:lang w:eastAsia="es-ES"/>
        </w:rPr>
        <w:t xml:space="preserve">en que el </w:t>
      </w:r>
      <w:r w:rsidR="00F3710E" w:rsidRPr="001D4660">
        <w:rPr>
          <w:rFonts w:ascii="Times New Roman" w:eastAsia="Times New Roman" w:hAnsi="Times New Roman" w:cs="Times New Roman"/>
          <w:sz w:val="24"/>
          <w:szCs w:val="24"/>
          <w:lang w:eastAsia="es-ES"/>
        </w:rPr>
        <w:t xml:space="preserve">Comité de Solidaridad </w:t>
      </w:r>
      <w:r w:rsidR="002F5C24" w:rsidRPr="001D4660">
        <w:rPr>
          <w:rFonts w:ascii="Times New Roman" w:eastAsia="Times New Roman" w:hAnsi="Times New Roman" w:cs="Times New Roman"/>
          <w:sz w:val="24"/>
          <w:szCs w:val="24"/>
          <w:lang w:eastAsia="es-ES"/>
        </w:rPr>
        <w:t xml:space="preserve">haya definido el monto de los auxilios, </w:t>
      </w:r>
      <w:r w:rsidR="00954D0D" w:rsidRPr="001D4660">
        <w:rPr>
          <w:rFonts w:ascii="Times New Roman" w:eastAsia="Times New Roman" w:hAnsi="Times New Roman" w:cs="Times New Roman"/>
          <w:sz w:val="24"/>
          <w:szCs w:val="24"/>
          <w:lang w:eastAsia="es-ES"/>
        </w:rPr>
        <w:t>serán analizadas y atendidas en el mes de enero del siguiente año</w:t>
      </w:r>
      <w:r w:rsidR="002F5C24" w:rsidRPr="001D4660">
        <w:rPr>
          <w:rFonts w:ascii="Times New Roman" w:eastAsia="Times New Roman" w:hAnsi="Times New Roman" w:cs="Times New Roman"/>
          <w:sz w:val="24"/>
          <w:szCs w:val="24"/>
          <w:lang w:eastAsia="es-ES"/>
        </w:rPr>
        <w:t xml:space="preserve">; </w:t>
      </w:r>
      <w:r w:rsidR="00954D0D" w:rsidRPr="001D4660">
        <w:rPr>
          <w:rFonts w:ascii="Times New Roman" w:eastAsia="Times New Roman" w:hAnsi="Times New Roman" w:cs="Times New Roman"/>
          <w:sz w:val="24"/>
          <w:szCs w:val="24"/>
          <w:lang w:eastAsia="es-ES"/>
        </w:rPr>
        <w:t xml:space="preserve">su valor corresponderá al mismo que se haya asignado para las demás solicitudes </w:t>
      </w:r>
      <w:r w:rsidR="004A5C5F" w:rsidRPr="001D4660">
        <w:rPr>
          <w:rFonts w:ascii="Times New Roman" w:eastAsia="Times New Roman" w:hAnsi="Times New Roman" w:cs="Times New Roman"/>
          <w:sz w:val="24"/>
          <w:szCs w:val="24"/>
          <w:lang w:eastAsia="es-ES"/>
        </w:rPr>
        <w:t xml:space="preserve">y se contabilizará </w:t>
      </w:r>
      <w:r w:rsidR="003416D8" w:rsidRPr="001D4660">
        <w:rPr>
          <w:rFonts w:ascii="Times New Roman" w:eastAsia="Times New Roman" w:hAnsi="Times New Roman" w:cs="Times New Roman"/>
          <w:sz w:val="24"/>
          <w:szCs w:val="24"/>
          <w:lang w:eastAsia="es-ES"/>
        </w:rPr>
        <w:t>como un gasto, con c</w:t>
      </w:r>
      <w:r w:rsidR="00954D0D" w:rsidRPr="001D4660">
        <w:rPr>
          <w:rFonts w:ascii="Times New Roman" w:eastAsia="Times New Roman" w:hAnsi="Times New Roman" w:cs="Times New Roman"/>
          <w:sz w:val="24"/>
          <w:szCs w:val="24"/>
          <w:lang w:eastAsia="es-ES"/>
        </w:rPr>
        <w:t>argo al Estado de Resultados.</w:t>
      </w:r>
    </w:p>
    <w:p w14:paraId="0A446022" w14:textId="5C73D6D4" w:rsidR="00A73F8B" w:rsidRPr="001D4660" w:rsidRDefault="00C23E70" w:rsidP="00A73F8B">
      <w:pPr>
        <w:spacing w:after="0" w:line="240" w:lineRule="auto"/>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6</w:t>
      </w:r>
      <w:r w:rsidR="00A73F8B" w:rsidRPr="00A73F8B">
        <w:rPr>
          <w:rFonts w:ascii="Times New Roman" w:eastAsia="Times New Roman" w:hAnsi="Times New Roman" w:cs="Times New Roman"/>
          <w:sz w:val="24"/>
          <w:szCs w:val="24"/>
          <w:lang w:val="es-ES_tradnl" w:eastAsia="es-ES"/>
        </w:rPr>
        <w:t xml:space="preserve">.  </w:t>
      </w:r>
      <w:r w:rsidR="00770CB6">
        <w:rPr>
          <w:rFonts w:ascii="Times New Roman" w:eastAsia="Times New Roman" w:hAnsi="Times New Roman" w:cs="Times New Roman"/>
          <w:sz w:val="24"/>
          <w:szCs w:val="24"/>
          <w:lang w:val="es-ES_tradnl" w:eastAsia="es-ES"/>
        </w:rPr>
        <w:t>E</w:t>
      </w:r>
      <w:r w:rsidR="00A73F8B" w:rsidRPr="00A73F8B">
        <w:rPr>
          <w:rFonts w:ascii="Times New Roman" w:eastAsia="Times New Roman" w:hAnsi="Times New Roman" w:cs="Times New Roman"/>
          <w:sz w:val="24"/>
          <w:szCs w:val="24"/>
          <w:lang w:val="es-ES_tradnl" w:eastAsia="es-ES"/>
        </w:rPr>
        <w:t xml:space="preserve">l Gerente, dentro de </w:t>
      </w:r>
      <w:r w:rsidR="00A73F8B" w:rsidRPr="001D4660">
        <w:rPr>
          <w:rFonts w:ascii="Times New Roman" w:eastAsia="Times New Roman" w:hAnsi="Times New Roman" w:cs="Times New Roman"/>
          <w:sz w:val="24"/>
          <w:szCs w:val="24"/>
          <w:lang w:val="es-ES_tradnl" w:eastAsia="es-ES"/>
        </w:rPr>
        <w:t xml:space="preserve">los </w:t>
      </w:r>
      <w:r w:rsidR="00604301" w:rsidRPr="001D4660">
        <w:rPr>
          <w:rFonts w:ascii="Times New Roman" w:eastAsia="Times New Roman" w:hAnsi="Times New Roman" w:cs="Times New Roman"/>
          <w:sz w:val="24"/>
          <w:szCs w:val="24"/>
          <w:lang w:val="es-ES_tradnl" w:eastAsia="es-ES"/>
        </w:rPr>
        <w:t>cinco (5)</w:t>
      </w:r>
      <w:r w:rsidR="00A73F8B" w:rsidRPr="001D4660">
        <w:rPr>
          <w:rFonts w:ascii="Times New Roman" w:eastAsia="Times New Roman" w:hAnsi="Times New Roman" w:cs="Times New Roman"/>
          <w:sz w:val="24"/>
          <w:szCs w:val="24"/>
          <w:lang w:val="es-ES_tradnl" w:eastAsia="es-ES"/>
        </w:rPr>
        <w:t xml:space="preserve"> días calendario siguientes a </w:t>
      </w:r>
      <w:r w:rsidR="00604301" w:rsidRPr="001D4660">
        <w:rPr>
          <w:rFonts w:ascii="Times New Roman" w:eastAsia="Times New Roman" w:hAnsi="Times New Roman" w:cs="Times New Roman"/>
          <w:sz w:val="24"/>
          <w:szCs w:val="24"/>
          <w:lang w:val="es-ES_tradnl" w:eastAsia="es-ES"/>
        </w:rPr>
        <w:t xml:space="preserve">la fecha de aprobación por parte del Comité, </w:t>
      </w:r>
      <w:r w:rsidR="00A73F8B" w:rsidRPr="001D4660">
        <w:rPr>
          <w:rFonts w:ascii="Times New Roman" w:eastAsia="Times New Roman" w:hAnsi="Times New Roman" w:cs="Times New Roman"/>
          <w:sz w:val="24"/>
          <w:szCs w:val="24"/>
          <w:lang w:val="es-ES_tradnl" w:eastAsia="es-ES"/>
        </w:rPr>
        <w:t xml:space="preserve">aprobará </w:t>
      </w:r>
      <w:r w:rsidR="00604301" w:rsidRPr="001D4660">
        <w:rPr>
          <w:rFonts w:ascii="Times New Roman" w:eastAsia="Times New Roman" w:hAnsi="Times New Roman" w:cs="Times New Roman"/>
          <w:sz w:val="24"/>
          <w:szCs w:val="24"/>
          <w:lang w:val="es-ES_tradnl" w:eastAsia="es-ES"/>
        </w:rPr>
        <w:t xml:space="preserve">los auxilios y posteriormente </w:t>
      </w:r>
      <w:r w:rsidR="00A73F8B" w:rsidRPr="001D4660">
        <w:rPr>
          <w:rFonts w:ascii="Times New Roman" w:eastAsia="Times New Roman" w:hAnsi="Times New Roman" w:cs="Times New Roman"/>
          <w:sz w:val="24"/>
          <w:szCs w:val="24"/>
          <w:lang w:val="es-ES_tradnl" w:eastAsia="es-ES"/>
        </w:rPr>
        <w:t>informará al Consejo de Administración.</w:t>
      </w:r>
    </w:p>
    <w:p w14:paraId="7C28BF4E" w14:textId="77777777" w:rsidR="00A73F8B" w:rsidRDefault="00A73F8B" w:rsidP="00A73F8B">
      <w:pPr>
        <w:spacing w:after="0" w:line="240" w:lineRule="auto"/>
        <w:jc w:val="both"/>
        <w:rPr>
          <w:rFonts w:ascii="Times New Roman" w:eastAsia="Times New Roman" w:hAnsi="Times New Roman" w:cs="Times New Roman"/>
          <w:sz w:val="24"/>
          <w:szCs w:val="24"/>
          <w:lang w:val="es-ES_tradnl" w:eastAsia="es-ES"/>
        </w:rPr>
      </w:pPr>
    </w:p>
    <w:p w14:paraId="36E5371E" w14:textId="1F6E1C8B" w:rsidR="00604301" w:rsidRPr="001D4660" w:rsidRDefault="00604301" w:rsidP="00604301">
      <w:pPr>
        <w:spacing w:after="0" w:line="240" w:lineRule="auto"/>
        <w:jc w:val="both"/>
        <w:rPr>
          <w:rFonts w:ascii="Times New Roman" w:eastAsia="Times New Roman" w:hAnsi="Times New Roman" w:cs="Times New Roman"/>
          <w:sz w:val="24"/>
          <w:szCs w:val="24"/>
          <w:lang w:val="es-ES_tradnl" w:eastAsia="es-ES"/>
        </w:rPr>
      </w:pPr>
      <w:r w:rsidRPr="001D4660">
        <w:rPr>
          <w:rFonts w:ascii="Times New Roman" w:eastAsia="Times New Roman" w:hAnsi="Times New Roman" w:cs="Times New Roman"/>
          <w:b/>
          <w:bCs/>
          <w:sz w:val="24"/>
          <w:szCs w:val="24"/>
          <w:lang w:val="es-ES_tradnl" w:eastAsia="es-ES"/>
        </w:rPr>
        <w:t>PARÁGRAFO.</w:t>
      </w:r>
      <w:r w:rsidRPr="001D4660">
        <w:rPr>
          <w:rFonts w:ascii="Times New Roman" w:eastAsia="Times New Roman" w:hAnsi="Times New Roman" w:cs="Times New Roman"/>
          <w:sz w:val="24"/>
          <w:szCs w:val="24"/>
          <w:lang w:val="es-ES_tradnl" w:eastAsia="es-ES"/>
        </w:rPr>
        <w:t xml:space="preserve">  Si para el momento en que el Comité de Solidari</w:t>
      </w:r>
      <w:r w:rsidR="004A5C5F" w:rsidRPr="001D4660">
        <w:rPr>
          <w:rFonts w:ascii="Times New Roman" w:eastAsia="Times New Roman" w:hAnsi="Times New Roman" w:cs="Times New Roman"/>
          <w:sz w:val="24"/>
          <w:szCs w:val="24"/>
          <w:lang w:val="es-ES_tradnl" w:eastAsia="es-ES"/>
        </w:rPr>
        <w:t>dad</w:t>
      </w:r>
      <w:r w:rsidRPr="001D4660">
        <w:rPr>
          <w:rFonts w:ascii="Times New Roman" w:eastAsia="Times New Roman" w:hAnsi="Times New Roman" w:cs="Times New Roman"/>
          <w:sz w:val="24"/>
          <w:szCs w:val="24"/>
          <w:lang w:val="es-ES_tradnl" w:eastAsia="es-ES"/>
        </w:rPr>
        <w:t xml:space="preserve"> apruebe los auxilios, algún </w:t>
      </w:r>
      <w:r w:rsidR="00C83EB4" w:rsidRPr="001D4660">
        <w:rPr>
          <w:rFonts w:ascii="Times New Roman" w:eastAsia="Times New Roman" w:hAnsi="Times New Roman" w:cs="Times New Roman"/>
          <w:sz w:val="24"/>
          <w:szCs w:val="24"/>
          <w:lang w:val="es-ES_tradnl" w:eastAsia="es-ES"/>
        </w:rPr>
        <w:t xml:space="preserve">solicitante </w:t>
      </w:r>
      <w:r w:rsidRPr="001D4660">
        <w:rPr>
          <w:rFonts w:ascii="Times New Roman" w:eastAsia="Times New Roman" w:hAnsi="Times New Roman" w:cs="Times New Roman"/>
          <w:sz w:val="24"/>
          <w:szCs w:val="24"/>
          <w:lang w:val="es-ES_tradnl" w:eastAsia="es-ES"/>
        </w:rPr>
        <w:t xml:space="preserve">ya no hiciera parte de la Cooperativa por haber </w:t>
      </w:r>
      <w:r w:rsidR="00D06EBE" w:rsidRPr="001D4660">
        <w:rPr>
          <w:rFonts w:ascii="Times New Roman" w:eastAsia="Times New Roman" w:hAnsi="Times New Roman" w:cs="Times New Roman"/>
          <w:sz w:val="24"/>
          <w:szCs w:val="24"/>
          <w:lang w:val="es-ES_tradnl" w:eastAsia="es-ES"/>
        </w:rPr>
        <w:t>pedido la aprobación de</w:t>
      </w:r>
      <w:r w:rsidR="00D06EBE" w:rsidRPr="001D4660">
        <w:rPr>
          <w:rFonts w:ascii="Times New Roman" w:eastAsia="Times New Roman" w:hAnsi="Times New Roman" w:cs="Times New Roman"/>
          <w:sz w:val="24"/>
          <w:szCs w:val="24"/>
          <w:u w:val="single"/>
          <w:lang w:val="es-ES_tradnl" w:eastAsia="es-ES"/>
        </w:rPr>
        <w:t xml:space="preserve"> </w:t>
      </w:r>
      <w:r w:rsidRPr="001D4660">
        <w:rPr>
          <w:rFonts w:ascii="Times New Roman" w:eastAsia="Times New Roman" w:hAnsi="Times New Roman" w:cs="Times New Roman"/>
          <w:sz w:val="24"/>
          <w:szCs w:val="24"/>
          <w:lang w:val="es-ES_tradnl" w:eastAsia="es-ES"/>
        </w:rPr>
        <w:t xml:space="preserve">su retiro voluntario de la misma, </w:t>
      </w:r>
      <w:r w:rsidR="00C23E70" w:rsidRPr="001D4660">
        <w:rPr>
          <w:rFonts w:ascii="Times New Roman" w:eastAsia="Times New Roman" w:hAnsi="Times New Roman" w:cs="Times New Roman"/>
          <w:sz w:val="24"/>
          <w:szCs w:val="24"/>
          <w:lang w:val="es-ES_tradnl" w:eastAsia="es-ES"/>
        </w:rPr>
        <w:t xml:space="preserve">este </w:t>
      </w:r>
      <w:r w:rsidR="007C740C" w:rsidRPr="001D4660">
        <w:rPr>
          <w:rFonts w:ascii="Times New Roman" w:eastAsia="Times New Roman" w:hAnsi="Times New Roman" w:cs="Times New Roman"/>
          <w:sz w:val="24"/>
          <w:szCs w:val="24"/>
          <w:lang w:val="es-ES_tradnl" w:eastAsia="es-ES"/>
        </w:rPr>
        <w:t xml:space="preserve">tendrá </w:t>
      </w:r>
      <w:r w:rsidR="00C742CC" w:rsidRPr="001D4660">
        <w:rPr>
          <w:rFonts w:ascii="Times New Roman" w:eastAsia="Times New Roman" w:hAnsi="Times New Roman" w:cs="Times New Roman"/>
          <w:sz w:val="24"/>
          <w:szCs w:val="24"/>
          <w:lang w:val="es-ES_tradnl" w:eastAsia="es-ES"/>
        </w:rPr>
        <w:t xml:space="preserve">derecho </w:t>
      </w:r>
      <w:r w:rsidR="007C740C" w:rsidRPr="001D4660">
        <w:rPr>
          <w:rFonts w:ascii="Times New Roman" w:eastAsia="Times New Roman" w:hAnsi="Times New Roman" w:cs="Times New Roman"/>
          <w:sz w:val="24"/>
          <w:szCs w:val="24"/>
          <w:lang w:val="es-ES_tradnl" w:eastAsia="es-ES"/>
        </w:rPr>
        <w:t xml:space="preserve">al auxilio </w:t>
      </w:r>
      <w:r w:rsidR="00C742CC" w:rsidRPr="001D4660">
        <w:rPr>
          <w:rFonts w:ascii="Times New Roman" w:eastAsia="Times New Roman" w:hAnsi="Times New Roman" w:cs="Times New Roman"/>
          <w:sz w:val="24"/>
          <w:szCs w:val="24"/>
          <w:lang w:val="es-ES_tradnl" w:eastAsia="es-ES"/>
        </w:rPr>
        <w:t xml:space="preserve">en </w:t>
      </w:r>
      <w:r w:rsidRPr="001D4660">
        <w:rPr>
          <w:rFonts w:ascii="Times New Roman" w:eastAsia="Times New Roman" w:hAnsi="Times New Roman" w:cs="Times New Roman"/>
          <w:sz w:val="24"/>
          <w:szCs w:val="24"/>
          <w:lang w:val="es-ES_tradnl" w:eastAsia="es-ES"/>
        </w:rPr>
        <w:t xml:space="preserve">el monto </w:t>
      </w:r>
      <w:r w:rsidR="00C742CC" w:rsidRPr="001D4660">
        <w:rPr>
          <w:rFonts w:ascii="Times New Roman" w:eastAsia="Times New Roman" w:hAnsi="Times New Roman" w:cs="Times New Roman"/>
          <w:sz w:val="24"/>
          <w:szCs w:val="24"/>
          <w:lang w:val="es-ES_tradnl" w:eastAsia="es-ES"/>
        </w:rPr>
        <w:t xml:space="preserve">determinado según el procedimiento establecido en el </w:t>
      </w:r>
      <w:r w:rsidR="003118AC" w:rsidRPr="001D4660">
        <w:rPr>
          <w:rFonts w:ascii="Times New Roman" w:eastAsia="Times New Roman" w:hAnsi="Times New Roman" w:cs="Times New Roman"/>
          <w:sz w:val="24"/>
          <w:szCs w:val="24"/>
          <w:lang w:val="es-ES_tradnl" w:eastAsia="es-ES"/>
        </w:rPr>
        <w:t>presente A</w:t>
      </w:r>
      <w:r w:rsidR="00C742CC" w:rsidRPr="001D4660">
        <w:rPr>
          <w:rFonts w:ascii="Times New Roman" w:eastAsia="Times New Roman" w:hAnsi="Times New Roman" w:cs="Times New Roman"/>
          <w:sz w:val="24"/>
          <w:szCs w:val="24"/>
          <w:lang w:val="es-ES_tradnl" w:eastAsia="es-ES"/>
        </w:rPr>
        <w:t xml:space="preserve">rtículo, toda vez que cuando se causó el </w:t>
      </w:r>
      <w:proofErr w:type="spellStart"/>
      <w:r w:rsidR="00C742CC" w:rsidRPr="001D4660">
        <w:rPr>
          <w:rFonts w:ascii="Times New Roman" w:eastAsia="Times New Roman" w:hAnsi="Times New Roman" w:cs="Times New Roman"/>
          <w:sz w:val="24"/>
          <w:szCs w:val="24"/>
          <w:lang w:val="es-ES_tradnl" w:eastAsia="es-ES"/>
        </w:rPr>
        <w:t>insuceso</w:t>
      </w:r>
      <w:proofErr w:type="spellEnd"/>
      <w:r w:rsidR="00C742CC" w:rsidRPr="001D4660">
        <w:rPr>
          <w:rFonts w:ascii="Times New Roman" w:eastAsia="Times New Roman" w:hAnsi="Times New Roman" w:cs="Times New Roman"/>
          <w:sz w:val="24"/>
          <w:szCs w:val="24"/>
          <w:lang w:val="es-ES_tradnl" w:eastAsia="es-ES"/>
        </w:rPr>
        <w:t xml:space="preserve"> y se solicitó el a</w:t>
      </w:r>
      <w:r w:rsidRPr="001D4660">
        <w:rPr>
          <w:rFonts w:ascii="Times New Roman" w:eastAsia="Times New Roman" w:hAnsi="Times New Roman" w:cs="Times New Roman"/>
          <w:sz w:val="24"/>
          <w:szCs w:val="24"/>
          <w:lang w:val="es-ES_tradnl" w:eastAsia="es-ES"/>
        </w:rPr>
        <w:t xml:space="preserve">uxilio </w:t>
      </w:r>
      <w:r w:rsidR="00C742CC" w:rsidRPr="001D4660">
        <w:rPr>
          <w:rFonts w:ascii="Times New Roman" w:eastAsia="Times New Roman" w:hAnsi="Times New Roman" w:cs="Times New Roman"/>
          <w:sz w:val="24"/>
          <w:szCs w:val="24"/>
          <w:lang w:val="es-ES_tradnl" w:eastAsia="es-ES"/>
        </w:rPr>
        <w:t>el asociado estaba en las mismas condiciones de los demás solicitantes.</w:t>
      </w:r>
    </w:p>
    <w:p w14:paraId="5497523A" w14:textId="77777777" w:rsidR="00C742CC" w:rsidRDefault="00C742CC" w:rsidP="00604301">
      <w:pPr>
        <w:spacing w:after="0" w:line="240" w:lineRule="auto"/>
        <w:jc w:val="both"/>
        <w:rPr>
          <w:rFonts w:ascii="Times New Roman" w:eastAsia="Times New Roman" w:hAnsi="Times New Roman" w:cs="Times New Roman"/>
          <w:color w:val="FF0000"/>
          <w:sz w:val="24"/>
          <w:szCs w:val="24"/>
          <w:lang w:val="es-ES_tradnl" w:eastAsia="es-ES"/>
        </w:rPr>
      </w:pPr>
    </w:p>
    <w:p w14:paraId="5E9A8BAA" w14:textId="77777777" w:rsidR="00EE430F" w:rsidRDefault="00EE430F" w:rsidP="00604301">
      <w:pPr>
        <w:spacing w:after="0" w:line="240" w:lineRule="auto"/>
        <w:jc w:val="both"/>
        <w:rPr>
          <w:rFonts w:ascii="Times New Roman" w:eastAsia="Times New Roman" w:hAnsi="Times New Roman" w:cs="Times New Roman"/>
          <w:color w:val="FF0000"/>
          <w:sz w:val="24"/>
          <w:szCs w:val="24"/>
          <w:lang w:val="es-ES_tradnl" w:eastAsia="es-ES"/>
        </w:rPr>
      </w:pPr>
    </w:p>
    <w:p w14:paraId="3DAB6581" w14:textId="77777777" w:rsidR="00EE430F" w:rsidRDefault="00EE430F" w:rsidP="00604301">
      <w:pPr>
        <w:spacing w:after="0" w:line="240" w:lineRule="auto"/>
        <w:jc w:val="both"/>
        <w:rPr>
          <w:rFonts w:ascii="Times New Roman" w:eastAsia="Times New Roman" w:hAnsi="Times New Roman" w:cs="Times New Roman"/>
          <w:color w:val="FF0000"/>
          <w:sz w:val="24"/>
          <w:szCs w:val="24"/>
          <w:lang w:val="es-ES_tradnl" w:eastAsia="es-ES"/>
        </w:rPr>
      </w:pPr>
    </w:p>
    <w:p w14:paraId="0C14F679" w14:textId="77777777" w:rsidR="00EE430F" w:rsidRDefault="00EE430F" w:rsidP="00604301">
      <w:pPr>
        <w:spacing w:after="0" w:line="240" w:lineRule="auto"/>
        <w:jc w:val="both"/>
        <w:rPr>
          <w:rFonts w:ascii="Times New Roman" w:eastAsia="Times New Roman" w:hAnsi="Times New Roman" w:cs="Times New Roman"/>
          <w:color w:val="FF0000"/>
          <w:sz w:val="24"/>
          <w:szCs w:val="24"/>
          <w:lang w:val="es-ES_tradnl" w:eastAsia="es-ES"/>
        </w:rPr>
      </w:pPr>
    </w:p>
    <w:p w14:paraId="08D9BCCF" w14:textId="77777777" w:rsidR="00EE430F" w:rsidRDefault="00EE430F" w:rsidP="00604301">
      <w:pPr>
        <w:spacing w:after="0" w:line="240" w:lineRule="auto"/>
        <w:jc w:val="both"/>
        <w:rPr>
          <w:rFonts w:ascii="Times New Roman" w:eastAsia="Times New Roman" w:hAnsi="Times New Roman" w:cs="Times New Roman"/>
          <w:color w:val="FF0000"/>
          <w:sz w:val="24"/>
          <w:szCs w:val="24"/>
          <w:lang w:val="es-ES_tradnl" w:eastAsia="es-ES"/>
        </w:rPr>
      </w:pPr>
    </w:p>
    <w:p w14:paraId="70ED91ED" w14:textId="77777777" w:rsidR="00EE430F" w:rsidRPr="004A5C5F" w:rsidRDefault="00EE430F" w:rsidP="00604301">
      <w:pPr>
        <w:spacing w:after="0" w:line="240" w:lineRule="auto"/>
        <w:jc w:val="both"/>
        <w:rPr>
          <w:rFonts w:ascii="Times New Roman" w:eastAsia="Times New Roman" w:hAnsi="Times New Roman" w:cs="Times New Roman"/>
          <w:color w:val="FF0000"/>
          <w:sz w:val="24"/>
          <w:szCs w:val="24"/>
          <w:lang w:val="es-ES_tradnl" w:eastAsia="es-ES"/>
        </w:rPr>
      </w:pPr>
    </w:p>
    <w:p w14:paraId="42401410" w14:textId="77777777" w:rsidR="00A73F8B" w:rsidRPr="00A73F8B" w:rsidRDefault="00A73F8B" w:rsidP="00A73F8B">
      <w:pPr>
        <w:spacing w:after="0" w:line="240" w:lineRule="auto"/>
        <w:jc w:val="center"/>
        <w:rPr>
          <w:rFonts w:ascii="Times New Roman" w:eastAsia="Times New Roman" w:hAnsi="Times New Roman" w:cs="Times New Roman"/>
          <w:b/>
          <w:sz w:val="24"/>
          <w:szCs w:val="24"/>
          <w:lang w:val="es-ES_tradnl" w:eastAsia="es-ES"/>
        </w:rPr>
      </w:pPr>
      <w:r w:rsidRPr="00A73F8B">
        <w:rPr>
          <w:rFonts w:ascii="Times New Roman" w:eastAsia="Times New Roman" w:hAnsi="Times New Roman" w:cs="Times New Roman"/>
          <w:b/>
          <w:sz w:val="24"/>
          <w:szCs w:val="24"/>
          <w:lang w:val="es-ES_tradnl" w:eastAsia="es-ES"/>
        </w:rPr>
        <w:lastRenderedPageBreak/>
        <w:t>CAPÍTULO III</w:t>
      </w:r>
    </w:p>
    <w:p w14:paraId="2F4E85E7" w14:textId="77777777" w:rsidR="00A73F8B" w:rsidRPr="00A73F8B" w:rsidRDefault="00A73F8B" w:rsidP="00A73F8B">
      <w:pPr>
        <w:spacing w:after="0" w:line="240" w:lineRule="auto"/>
        <w:jc w:val="center"/>
        <w:rPr>
          <w:rFonts w:ascii="Times New Roman" w:eastAsia="Times New Roman" w:hAnsi="Times New Roman" w:cs="Times New Roman"/>
          <w:b/>
          <w:sz w:val="24"/>
          <w:szCs w:val="24"/>
          <w:lang w:val="es-ES_tradnl" w:eastAsia="es-ES"/>
        </w:rPr>
      </w:pPr>
    </w:p>
    <w:p w14:paraId="7273AB75" w14:textId="77777777" w:rsidR="00A73F8B" w:rsidRPr="00A73F8B" w:rsidRDefault="00A73F8B" w:rsidP="00A73F8B">
      <w:pPr>
        <w:spacing w:after="0" w:line="240" w:lineRule="auto"/>
        <w:jc w:val="center"/>
        <w:rPr>
          <w:rFonts w:ascii="Times New Roman" w:eastAsia="Times New Roman" w:hAnsi="Times New Roman" w:cs="Times New Roman"/>
          <w:b/>
          <w:sz w:val="24"/>
          <w:szCs w:val="24"/>
          <w:lang w:val="es-ES_tradnl" w:eastAsia="es-ES"/>
        </w:rPr>
      </w:pPr>
      <w:r w:rsidRPr="00A73F8B">
        <w:rPr>
          <w:rFonts w:ascii="Times New Roman" w:eastAsia="Times New Roman" w:hAnsi="Times New Roman" w:cs="Times New Roman"/>
          <w:b/>
          <w:sz w:val="24"/>
          <w:szCs w:val="24"/>
          <w:lang w:val="es-ES_tradnl" w:eastAsia="es-ES"/>
        </w:rPr>
        <w:t>RECURSOS</w:t>
      </w:r>
    </w:p>
    <w:p w14:paraId="5A859EB7" w14:textId="77777777" w:rsidR="00A73F8B" w:rsidRPr="00A73F8B" w:rsidRDefault="00A73F8B" w:rsidP="00A73F8B">
      <w:pPr>
        <w:spacing w:after="0" w:line="240" w:lineRule="auto"/>
        <w:ind w:left="708"/>
        <w:jc w:val="both"/>
        <w:rPr>
          <w:rFonts w:ascii="Times New Roman" w:eastAsia="Times New Roman" w:hAnsi="Times New Roman" w:cs="Times New Roman"/>
          <w:b/>
          <w:sz w:val="24"/>
          <w:szCs w:val="24"/>
          <w:lang w:val="es-ES_tradnl" w:eastAsia="es-ES"/>
        </w:rPr>
      </w:pPr>
    </w:p>
    <w:p w14:paraId="1E7EBBB2" w14:textId="624072C7" w:rsidR="00A73F8B" w:rsidRPr="00A73F8B" w:rsidRDefault="00A73F8B" w:rsidP="00A73F8B">
      <w:pPr>
        <w:spacing w:after="0" w:line="240" w:lineRule="auto"/>
        <w:jc w:val="both"/>
        <w:rPr>
          <w:rFonts w:ascii="Times New Roman" w:eastAsia="Times New Roman" w:hAnsi="Times New Roman" w:cs="Times New Roman"/>
          <w:strike/>
          <w:sz w:val="24"/>
          <w:szCs w:val="24"/>
          <w:lang w:val="es-ES_tradnl" w:eastAsia="es-ES"/>
        </w:rPr>
      </w:pPr>
      <w:r w:rsidRPr="00A73F8B">
        <w:rPr>
          <w:rFonts w:ascii="Times New Roman" w:eastAsia="Times New Roman" w:hAnsi="Times New Roman" w:cs="Times New Roman"/>
          <w:b/>
          <w:sz w:val="24"/>
          <w:szCs w:val="24"/>
          <w:lang w:val="es-ES_tradnl" w:eastAsia="es-ES"/>
        </w:rPr>
        <w:t>ARTÍCULO 6.</w:t>
      </w:r>
      <w:proofErr w:type="gramStart"/>
      <w:r w:rsidRPr="00A73F8B">
        <w:rPr>
          <w:rFonts w:ascii="Times New Roman" w:eastAsia="Times New Roman" w:hAnsi="Times New Roman" w:cs="Times New Roman"/>
          <w:b/>
          <w:sz w:val="24"/>
          <w:szCs w:val="24"/>
          <w:lang w:val="es-ES_tradnl" w:eastAsia="es-ES"/>
        </w:rPr>
        <w:t xml:space="preserve">-  </w:t>
      </w:r>
      <w:r w:rsidRPr="00A73F8B">
        <w:rPr>
          <w:rFonts w:ascii="Times New Roman" w:eastAsia="Times New Roman" w:hAnsi="Times New Roman" w:cs="Times New Roman"/>
          <w:sz w:val="24"/>
          <w:szCs w:val="24"/>
          <w:lang w:val="es-ES_tradnl" w:eastAsia="es-ES"/>
        </w:rPr>
        <w:t>El</w:t>
      </w:r>
      <w:proofErr w:type="gramEnd"/>
      <w:r w:rsidRPr="00A73F8B">
        <w:rPr>
          <w:rFonts w:ascii="Times New Roman" w:eastAsia="Times New Roman" w:hAnsi="Times New Roman" w:cs="Times New Roman"/>
          <w:sz w:val="24"/>
          <w:szCs w:val="24"/>
          <w:lang w:val="es-ES_tradnl" w:eastAsia="es-ES"/>
        </w:rPr>
        <w:t xml:space="preserve"> Fondo de Solidaridad tendrá como fuentes de financiación </w:t>
      </w:r>
      <w:r w:rsidR="001D4660">
        <w:rPr>
          <w:rFonts w:ascii="Times New Roman" w:eastAsia="Times New Roman" w:hAnsi="Times New Roman" w:cs="Times New Roman"/>
          <w:sz w:val="24"/>
          <w:szCs w:val="24"/>
          <w:lang w:val="es-ES_tradnl" w:eastAsia="es-ES"/>
        </w:rPr>
        <w:t>l</w:t>
      </w:r>
      <w:r w:rsidRPr="00A73F8B">
        <w:rPr>
          <w:rFonts w:ascii="Times New Roman" w:eastAsia="Times New Roman" w:hAnsi="Times New Roman" w:cs="Times New Roman"/>
          <w:sz w:val="24"/>
          <w:szCs w:val="24"/>
          <w:lang w:val="es-ES_tradnl" w:eastAsia="es-ES"/>
        </w:rPr>
        <w:t>os recursos aprobados por Asamblea General como producto de los excedentes en cada periodo contable y que corresponden, como mínimo, al diez por ciento (10%) de éstos, de acuerdo con la Ley 79 de 1988.</w:t>
      </w:r>
    </w:p>
    <w:p w14:paraId="7EF36863" w14:textId="77777777" w:rsidR="00A73F8B" w:rsidRPr="00A73F8B" w:rsidRDefault="00A73F8B" w:rsidP="00A73F8B">
      <w:pPr>
        <w:spacing w:after="0" w:line="240" w:lineRule="auto"/>
        <w:jc w:val="both"/>
        <w:rPr>
          <w:rFonts w:ascii="Times New Roman" w:eastAsia="Times New Roman" w:hAnsi="Times New Roman" w:cs="Times New Roman"/>
          <w:sz w:val="24"/>
          <w:szCs w:val="24"/>
          <w:lang w:val="es-ES_tradnl" w:eastAsia="es-ES"/>
        </w:rPr>
      </w:pPr>
    </w:p>
    <w:p w14:paraId="5AF89E2A" w14:textId="5D8023C4" w:rsidR="00A73F8B" w:rsidRPr="00A73F8B" w:rsidRDefault="00A73F8B" w:rsidP="00A73F8B">
      <w:pPr>
        <w:spacing w:after="0" w:line="240" w:lineRule="auto"/>
        <w:jc w:val="both"/>
        <w:rPr>
          <w:rFonts w:ascii="Times New Roman" w:eastAsia="Times New Roman" w:hAnsi="Times New Roman" w:cs="Times New Roman"/>
          <w:sz w:val="24"/>
          <w:szCs w:val="24"/>
          <w:lang w:val="es-ES_tradnl" w:eastAsia="es-ES"/>
        </w:rPr>
      </w:pPr>
      <w:proofErr w:type="gramStart"/>
      <w:r w:rsidRPr="00A73F8B">
        <w:rPr>
          <w:rFonts w:ascii="Times New Roman" w:eastAsia="Times New Roman" w:hAnsi="Times New Roman" w:cs="Times New Roman"/>
          <w:b/>
          <w:sz w:val="24"/>
          <w:szCs w:val="24"/>
          <w:lang w:val="es-ES_tradnl" w:eastAsia="es-ES"/>
        </w:rPr>
        <w:t>PARÁGRAFO.-</w:t>
      </w:r>
      <w:proofErr w:type="gramEnd"/>
      <w:r w:rsidRPr="00A73F8B">
        <w:rPr>
          <w:rFonts w:ascii="Times New Roman" w:eastAsia="Times New Roman" w:hAnsi="Times New Roman" w:cs="Times New Roman"/>
          <w:b/>
          <w:sz w:val="24"/>
          <w:szCs w:val="24"/>
          <w:lang w:val="es-ES_tradnl" w:eastAsia="es-ES"/>
        </w:rPr>
        <w:t xml:space="preserve">  </w:t>
      </w:r>
      <w:r w:rsidRPr="00A73F8B">
        <w:rPr>
          <w:rFonts w:ascii="Times New Roman" w:eastAsia="Times New Roman" w:hAnsi="Times New Roman" w:cs="Times New Roman"/>
          <w:sz w:val="24"/>
          <w:szCs w:val="24"/>
          <w:lang w:val="es-ES_tradnl" w:eastAsia="es-ES"/>
        </w:rPr>
        <w:t xml:space="preserve">Agotados los recursos de que trata </w:t>
      </w:r>
      <w:r w:rsidR="00C878BE" w:rsidRPr="001D4660">
        <w:rPr>
          <w:rFonts w:ascii="Times New Roman" w:eastAsia="Times New Roman" w:hAnsi="Times New Roman" w:cs="Times New Roman"/>
          <w:sz w:val="24"/>
          <w:szCs w:val="24"/>
          <w:lang w:val="es-ES_tradnl" w:eastAsia="es-ES"/>
        </w:rPr>
        <w:t>este Artículo</w:t>
      </w:r>
      <w:r w:rsidRPr="00A73F8B">
        <w:rPr>
          <w:rFonts w:ascii="Times New Roman" w:eastAsia="Times New Roman" w:hAnsi="Times New Roman" w:cs="Times New Roman"/>
          <w:sz w:val="24"/>
          <w:szCs w:val="24"/>
          <w:lang w:val="es-ES_tradnl" w:eastAsia="es-ES"/>
        </w:rPr>
        <w:t>, los servicios que se prestan a través del Fondo de Solidaridad podrán ser asumidos directamente con cargo al estado de resultados, sin que ello implique registros contables para incrementar el saldo del Fondo en el estado de situación financiera.</w:t>
      </w:r>
    </w:p>
    <w:p w14:paraId="0ED8A95F" w14:textId="77777777" w:rsidR="00A73F8B" w:rsidRPr="00A73F8B" w:rsidRDefault="00A73F8B" w:rsidP="00A73F8B">
      <w:pPr>
        <w:spacing w:after="0" w:line="240" w:lineRule="auto"/>
        <w:jc w:val="both"/>
        <w:rPr>
          <w:rFonts w:ascii="Times New Roman" w:eastAsia="Times New Roman" w:hAnsi="Times New Roman" w:cs="Times New Roman"/>
          <w:sz w:val="24"/>
          <w:szCs w:val="24"/>
          <w:lang w:val="es-ES_tradnl" w:eastAsia="es-ES"/>
        </w:rPr>
      </w:pPr>
    </w:p>
    <w:p w14:paraId="28E65B82" w14:textId="77777777" w:rsidR="00A73F8B" w:rsidRPr="00A73F8B" w:rsidRDefault="00A73F8B" w:rsidP="00A73F8B">
      <w:pPr>
        <w:spacing w:after="0" w:line="240" w:lineRule="auto"/>
        <w:jc w:val="both"/>
        <w:rPr>
          <w:rFonts w:ascii="Times New Roman" w:eastAsia="Times New Roman" w:hAnsi="Times New Roman" w:cs="Times New Roman"/>
          <w:sz w:val="24"/>
          <w:szCs w:val="24"/>
          <w:lang w:val="es-ES_tradnl" w:eastAsia="es-ES"/>
        </w:rPr>
      </w:pPr>
      <w:r w:rsidRPr="00A73F8B">
        <w:rPr>
          <w:rFonts w:ascii="Times New Roman" w:eastAsia="Times New Roman" w:hAnsi="Times New Roman" w:cs="Times New Roman"/>
          <w:b/>
          <w:sz w:val="24"/>
          <w:szCs w:val="24"/>
          <w:lang w:val="es-ES_tradnl" w:eastAsia="es-ES"/>
        </w:rPr>
        <w:t xml:space="preserve">ARTÍCULO 7.-  </w:t>
      </w:r>
      <w:r w:rsidRPr="00A73F8B">
        <w:rPr>
          <w:rFonts w:ascii="Times New Roman" w:eastAsia="Times New Roman" w:hAnsi="Times New Roman" w:cs="Times New Roman"/>
          <w:sz w:val="24"/>
          <w:szCs w:val="24"/>
          <w:lang w:val="es-ES_tradnl" w:eastAsia="es-ES"/>
        </w:rPr>
        <w:t>Anualmente el Consejo de Administración, previa recomendación de la Gerencia de la Cooperativa, aprobará el presupuesto de ingresos y egresos del Fondo de Solidaridad.</w:t>
      </w:r>
    </w:p>
    <w:p w14:paraId="28515455" w14:textId="77777777" w:rsidR="00A73F8B" w:rsidRPr="00A73F8B" w:rsidRDefault="00A73F8B" w:rsidP="00A73F8B">
      <w:pPr>
        <w:spacing w:after="0" w:line="240" w:lineRule="auto"/>
        <w:jc w:val="both"/>
        <w:rPr>
          <w:rFonts w:ascii="Times New Roman" w:eastAsia="Times New Roman" w:hAnsi="Times New Roman" w:cs="Times New Roman"/>
          <w:sz w:val="24"/>
          <w:szCs w:val="24"/>
          <w:lang w:val="es-ES_tradnl" w:eastAsia="es-ES"/>
        </w:rPr>
      </w:pPr>
    </w:p>
    <w:p w14:paraId="475AAD5A" w14:textId="77777777" w:rsidR="00A73F8B" w:rsidRPr="00A73F8B" w:rsidRDefault="00A73F8B" w:rsidP="00A73F8B">
      <w:pPr>
        <w:spacing w:after="0" w:line="240" w:lineRule="auto"/>
        <w:jc w:val="center"/>
        <w:rPr>
          <w:rFonts w:ascii="Times New Roman" w:eastAsia="Times New Roman" w:hAnsi="Times New Roman" w:cs="Times New Roman"/>
          <w:b/>
          <w:sz w:val="24"/>
          <w:szCs w:val="24"/>
          <w:lang w:val="es-ES_tradnl" w:eastAsia="es-ES"/>
        </w:rPr>
      </w:pPr>
      <w:r w:rsidRPr="00A73F8B">
        <w:rPr>
          <w:rFonts w:ascii="Times New Roman" w:eastAsia="Times New Roman" w:hAnsi="Times New Roman" w:cs="Times New Roman"/>
          <w:b/>
          <w:sz w:val="24"/>
          <w:szCs w:val="24"/>
          <w:lang w:val="es-ES_tradnl" w:eastAsia="es-ES"/>
        </w:rPr>
        <w:t>CAPÍTULO IV</w:t>
      </w:r>
    </w:p>
    <w:p w14:paraId="7CB92C16" w14:textId="77777777" w:rsidR="00A73F8B" w:rsidRPr="00A73F8B" w:rsidRDefault="00A73F8B" w:rsidP="00A73F8B">
      <w:pPr>
        <w:spacing w:after="0" w:line="240" w:lineRule="auto"/>
        <w:jc w:val="center"/>
        <w:rPr>
          <w:rFonts w:ascii="Times New Roman" w:eastAsia="Times New Roman" w:hAnsi="Times New Roman" w:cs="Times New Roman"/>
          <w:b/>
          <w:sz w:val="24"/>
          <w:szCs w:val="24"/>
          <w:lang w:val="es-ES_tradnl" w:eastAsia="es-ES"/>
        </w:rPr>
      </w:pPr>
    </w:p>
    <w:p w14:paraId="66DD3263" w14:textId="77777777" w:rsidR="00A73F8B" w:rsidRPr="00A73F8B" w:rsidRDefault="00A73F8B" w:rsidP="00A73F8B">
      <w:pPr>
        <w:spacing w:after="0" w:line="240" w:lineRule="auto"/>
        <w:jc w:val="center"/>
        <w:rPr>
          <w:rFonts w:ascii="Times New Roman" w:eastAsia="Times New Roman" w:hAnsi="Times New Roman" w:cs="Times New Roman"/>
          <w:b/>
          <w:sz w:val="24"/>
          <w:szCs w:val="24"/>
          <w:lang w:val="es-ES_tradnl" w:eastAsia="es-ES"/>
        </w:rPr>
      </w:pPr>
      <w:r w:rsidRPr="00A73F8B">
        <w:rPr>
          <w:rFonts w:ascii="Times New Roman" w:eastAsia="Times New Roman" w:hAnsi="Times New Roman" w:cs="Times New Roman"/>
          <w:b/>
          <w:sz w:val="24"/>
          <w:szCs w:val="24"/>
          <w:lang w:val="es-ES_tradnl" w:eastAsia="es-ES"/>
        </w:rPr>
        <w:t>FUNCIONAMIENTO</w:t>
      </w:r>
    </w:p>
    <w:p w14:paraId="4EE2FD78" w14:textId="77777777" w:rsidR="00A73F8B" w:rsidRPr="00A73F8B" w:rsidRDefault="00A73F8B" w:rsidP="00A73F8B">
      <w:pPr>
        <w:spacing w:after="0" w:line="240" w:lineRule="auto"/>
        <w:jc w:val="both"/>
        <w:rPr>
          <w:rFonts w:ascii="Times New Roman" w:eastAsia="Times New Roman" w:hAnsi="Times New Roman" w:cs="Times New Roman"/>
          <w:b/>
          <w:sz w:val="24"/>
          <w:szCs w:val="24"/>
          <w:lang w:val="es-ES_tradnl" w:eastAsia="es-ES"/>
        </w:rPr>
      </w:pPr>
    </w:p>
    <w:p w14:paraId="7522C7F2" w14:textId="77777777" w:rsidR="00A73F8B" w:rsidRPr="00A73F8B" w:rsidRDefault="00A73F8B" w:rsidP="00A73F8B">
      <w:pPr>
        <w:spacing w:after="0" w:line="240" w:lineRule="auto"/>
        <w:jc w:val="both"/>
        <w:rPr>
          <w:rFonts w:ascii="Times New Roman" w:eastAsia="Times New Roman" w:hAnsi="Times New Roman" w:cs="Times New Roman"/>
          <w:sz w:val="24"/>
          <w:szCs w:val="24"/>
          <w:lang w:val="es-ES_tradnl" w:eastAsia="es-ES"/>
        </w:rPr>
      </w:pPr>
      <w:r w:rsidRPr="00A73F8B">
        <w:rPr>
          <w:rFonts w:ascii="Times New Roman" w:eastAsia="Times New Roman" w:hAnsi="Times New Roman" w:cs="Times New Roman"/>
          <w:b/>
          <w:sz w:val="24"/>
          <w:szCs w:val="24"/>
          <w:lang w:val="es-ES_tradnl" w:eastAsia="es-ES"/>
        </w:rPr>
        <w:t xml:space="preserve">ARTÍCULO 8.-  COMITÉ DE SOLIDARIDAD.  </w:t>
      </w:r>
      <w:r w:rsidRPr="00A73F8B">
        <w:rPr>
          <w:rFonts w:ascii="Times New Roman" w:eastAsia="Times New Roman" w:hAnsi="Times New Roman" w:cs="Times New Roman"/>
          <w:sz w:val="24"/>
          <w:szCs w:val="24"/>
          <w:lang w:val="es-ES_tradnl" w:eastAsia="es-ES"/>
        </w:rPr>
        <w:t xml:space="preserve">Es un organismo de carácter asesor, nombrado por el Consejo de Administración.  Es el responsable de </w:t>
      </w:r>
      <w:r w:rsidRPr="00A73F8B">
        <w:rPr>
          <w:rFonts w:ascii="Times New Roman" w:eastAsia="Times New Roman" w:hAnsi="Times New Roman" w:cs="Times New Roman"/>
          <w:sz w:val="24"/>
          <w:szCs w:val="24"/>
          <w:lang w:val="es-ES" w:eastAsia="es-ES"/>
        </w:rPr>
        <w:t>proponer, orientar y coordinar las actividades propias del objeto de creación</w:t>
      </w:r>
      <w:r w:rsidRPr="00A73F8B">
        <w:rPr>
          <w:rFonts w:ascii="Times New Roman" w:eastAsia="Times New Roman" w:hAnsi="Times New Roman" w:cs="Times New Roman"/>
          <w:sz w:val="24"/>
          <w:szCs w:val="24"/>
          <w:lang w:val="es-ES_tradnl" w:eastAsia="es-ES"/>
        </w:rPr>
        <w:t xml:space="preserve"> del Fondo de Solidaridad.</w:t>
      </w:r>
    </w:p>
    <w:p w14:paraId="525D8992" w14:textId="77777777" w:rsidR="00A73F8B" w:rsidRPr="00A73F8B" w:rsidRDefault="00A73F8B" w:rsidP="00A73F8B">
      <w:pPr>
        <w:spacing w:after="0" w:line="240" w:lineRule="auto"/>
        <w:jc w:val="both"/>
        <w:rPr>
          <w:rFonts w:ascii="Times New Roman" w:eastAsia="Times New Roman" w:hAnsi="Times New Roman" w:cs="Times New Roman"/>
          <w:sz w:val="24"/>
          <w:szCs w:val="24"/>
          <w:lang w:val="es-ES_tradnl" w:eastAsia="es-ES"/>
        </w:rPr>
      </w:pPr>
      <w:r w:rsidRPr="00A73F8B">
        <w:rPr>
          <w:rFonts w:ascii="Times New Roman" w:eastAsia="Times New Roman" w:hAnsi="Times New Roman" w:cs="Times New Roman"/>
          <w:sz w:val="24"/>
          <w:szCs w:val="24"/>
          <w:lang w:val="es-ES_tradnl" w:eastAsia="es-ES"/>
        </w:rPr>
        <w:t xml:space="preserve"> </w:t>
      </w:r>
    </w:p>
    <w:p w14:paraId="69738D37" w14:textId="77777777" w:rsidR="00A73F8B" w:rsidRPr="00A73F8B" w:rsidRDefault="00A73F8B" w:rsidP="00A73F8B">
      <w:pPr>
        <w:spacing w:after="0" w:line="240" w:lineRule="auto"/>
        <w:jc w:val="both"/>
        <w:rPr>
          <w:rFonts w:ascii="Times New Roman" w:eastAsia="Times New Roman" w:hAnsi="Times New Roman" w:cs="Times New Roman"/>
          <w:sz w:val="24"/>
          <w:szCs w:val="24"/>
          <w:lang w:val="es-ES" w:eastAsia="es-ES"/>
        </w:rPr>
      </w:pPr>
      <w:r w:rsidRPr="00A73F8B">
        <w:rPr>
          <w:rFonts w:ascii="Times New Roman" w:eastAsia="Times New Roman" w:hAnsi="Times New Roman" w:cs="Times New Roman"/>
          <w:b/>
          <w:sz w:val="24"/>
          <w:szCs w:val="24"/>
          <w:lang w:val="es-ES_tradnl" w:eastAsia="es-ES"/>
        </w:rPr>
        <w:t xml:space="preserve">ARTÍCULO 9.-  CONFORMACIÓN DEL COMITÉ DE SOLIDARIDAD.  </w:t>
      </w:r>
      <w:r w:rsidRPr="00A73F8B">
        <w:rPr>
          <w:rFonts w:ascii="Times New Roman" w:eastAsia="Times New Roman" w:hAnsi="Times New Roman" w:cs="Times New Roman"/>
          <w:sz w:val="24"/>
          <w:szCs w:val="24"/>
          <w:lang w:val="es-ES_tradnl" w:eastAsia="es-ES"/>
        </w:rPr>
        <w:t xml:space="preserve">Al tenor de lo establecido en el Artículo 77 de los Estatutos vigentes de </w:t>
      </w:r>
      <w:proofErr w:type="spellStart"/>
      <w:r w:rsidRPr="00A73F8B">
        <w:rPr>
          <w:rFonts w:ascii="Times New Roman" w:eastAsia="Times New Roman" w:hAnsi="Times New Roman" w:cs="Times New Roman"/>
          <w:sz w:val="24"/>
          <w:szCs w:val="24"/>
          <w:lang w:val="es-ES_tradnl" w:eastAsia="es-ES"/>
        </w:rPr>
        <w:t>Couniversitarios</w:t>
      </w:r>
      <w:proofErr w:type="spellEnd"/>
      <w:r w:rsidRPr="00A73F8B">
        <w:rPr>
          <w:rFonts w:ascii="Times New Roman" w:eastAsia="Times New Roman" w:hAnsi="Times New Roman" w:cs="Times New Roman"/>
          <w:sz w:val="24"/>
          <w:szCs w:val="24"/>
          <w:lang w:val="es-ES_tradnl" w:eastAsia="es-ES"/>
        </w:rPr>
        <w:t xml:space="preserve">, el Comité lo conforman tres (3) </w:t>
      </w:r>
      <w:r w:rsidRPr="00A73F8B">
        <w:rPr>
          <w:rFonts w:ascii="Times New Roman" w:eastAsia="Times New Roman" w:hAnsi="Times New Roman" w:cs="Times New Roman"/>
          <w:sz w:val="24"/>
          <w:szCs w:val="24"/>
          <w:lang w:val="es-ES" w:eastAsia="es-ES"/>
        </w:rPr>
        <w:t>asociados con sus respectivos suplentes personales.</w:t>
      </w:r>
      <w:r w:rsidRPr="00A73F8B">
        <w:rPr>
          <w:rFonts w:ascii="Arial" w:eastAsia="Times New Roman" w:hAnsi="Arial" w:cs="Arial"/>
          <w:b/>
          <w:sz w:val="24"/>
          <w:szCs w:val="24"/>
          <w:lang w:val="es-ES" w:eastAsia="es-ES"/>
        </w:rPr>
        <w:t xml:space="preserve">  </w:t>
      </w:r>
      <w:r w:rsidRPr="00A73F8B">
        <w:rPr>
          <w:rFonts w:ascii="Times New Roman" w:eastAsia="Times New Roman" w:hAnsi="Times New Roman" w:cs="Times New Roman"/>
          <w:sz w:val="24"/>
          <w:szCs w:val="24"/>
          <w:lang w:val="es-ES" w:eastAsia="es-ES"/>
        </w:rPr>
        <w:t xml:space="preserve"> Su  nombramiento es de forzosa aceptación, salvo razones de fuerza mayor y su incumplimiento en las funciones, acarreará las sanciones establecidas en los Estatutos de la Cooperativa.</w:t>
      </w:r>
    </w:p>
    <w:p w14:paraId="10FD5565" w14:textId="77777777" w:rsidR="00A73F8B" w:rsidRPr="00A73F8B" w:rsidRDefault="00A73F8B" w:rsidP="00A73F8B">
      <w:pPr>
        <w:spacing w:after="0" w:line="240" w:lineRule="auto"/>
        <w:jc w:val="both"/>
        <w:rPr>
          <w:rFonts w:ascii="Times New Roman" w:eastAsia="Times New Roman" w:hAnsi="Times New Roman" w:cs="Times New Roman"/>
          <w:sz w:val="24"/>
          <w:szCs w:val="24"/>
          <w:lang w:val="es-ES" w:eastAsia="es-ES"/>
        </w:rPr>
      </w:pPr>
    </w:p>
    <w:p w14:paraId="61C1B212" w14:textId="77777777" w:rsidR="00A73F8B" w:rsidRPr="00A73F8B" w:rsidRDefault="00A73F8B" w:rsidP="00A73F8B">
      <w:pPr>
        <w:spacing w:after="0" w:line="240" w:lineRule="auto"/>
        <w:jc w:val="both"/>
        <w:rPr>
          <w:rFonts w:ascii="Times New Roman" w:eastAsia="Times New Roman" w:hAnsi="Times New Roman" w:cs="Times New Roman"/>
          <w:sz w:val="24"/>
          <w:szCs w:val="24"/>
          <w:lang w:val="es-ES" w:eastAsia="es-ES"/>
        </w:rPr>
      </w:pPr>
      <w:r w:rsidRPr="00A73F8B">
        <w:rPr>
          <w:rFonts w:ascii="Times New Roman" w:eastAsia="Times New Roman" w:hAnsi="Times New Roman" w:cs="Times New Roman"/>
          <w:b/>
          <w:sz w:val="24"/>
          <w:szCs w:val="24"/>
          <w:lang w:val="es-ES" w:eastAsia="es-ES"/>
        </w:rPr>
        <w:t xml:space="preserve">ARTÍCULO 10.  REQUISITOS PARA LA ELECCIÓN DE LOS MIEMBROS DEL COMITÉ DE SOLIDARIDAD.  </w:t>
      </w:r>
      <w:r w:rsidRPr="00A73F8B">
        <w:rPr>
          <w:rFonts w:ascii="Times New Roman" w:eastAsia="Times New Roman" w:hAnsi="Times New Roman" w:cs="Times New Roman"/>
          <w:sz w:val="24"/>
          <w:szCs w:val="24"/>
          <w:lang w:val="es-ES" w:eastAsia="es-ES"/>
        </w:rPr>
        <w:t>Los integrantes del Comité de Solidaridad deben cumplir los siguientes requisitos:</w:t>
      </w:r>
    </w:p>
    <w:p w14:paraId="5ED94716" w14:textId="77777777" w:rsidR="00A73F8B" w:rsidRPr="00A73F8B" w:rsidRDefault="00A73F8B" w:rsidP="00A73F8B">
      <w:pPr>
        <w:spacing w:after="0" w:line="240" w:lineRule="auto"/>
        <w:jc w:val="both"/>
        <w:rPr>
          <w:rFonts w:ascii="Times New Roman" w:eastAsia="Times New Roman" w:hAnsi="Times New Roman" w:cs="Times New Roman"/>
          <w:sz w:val="24"/>
          <w:szCs w:val="24"/>
          <w:lang w:val="es-ES" w:eastAsia="es-ES"/>
        </w:rPr>
      </w:pPr>
    </w:p>
    <w:p w14:paraId="5088FC12" w14:textId="77777777" w:rsidR="00A73F8B" w:rsidRPr="00A73F8B" w:rsidRDefault="00A73F8B" w:rsidP="00A73F8B">
      <w:pPr>
        <w:spacing w:after="0" w:line="240" w:lineRule="auto"/>
        <w:jc w:val="both"/>
        <w:rPr>
          <w:rFonts w:ascii="Times New Roman" w:eastAsia="Times New Roman" w:hAnsi="Times New Roman" w:cs="Times New Roman"/>
          <w:sz w:val="24"/>
          <w:szCs w:val="24"/>
          <w:lang w:val="es-ES" w:eastAsia="es-ES"/>
        </w:rPr>
      </w:pPr>
      <w:r w:rsidRPr="00A73F8B">
        <w:rPr>
          <w:rFonts w:ascii="Times New Roman" w:eastAsia="Times New Roman" w:hAnsi="Times New Roman" w:cs="Times New Roman"/>
          <w:sz w:val="24"/>
          <w:szCs w:val="24"/>
          <w:lang w:val="es-ES" w:eastAsia="es-ES"/>
        </w:rPr>
        <w:t>1.  Ser asociado hábil de la Cooperativa, de acuerdo con la Ley y los Estatutos.</w:t>
      </w:r>
    </w:p>
    <w:p w14:paraId="323B19A7" w14:textId="77777777" w:rsidR="00A73F8B" w:rsidRPr="00A73F8B" w:rsidRDefault="00A73F8B" w:rsidP="00A73F8B">
      <w:pPr>
        <w:spacing w:after="0" w:line="240" w:lineRule="auto"/>
        <w:jc w:val="both"/>
        <w:rPr>
          <w:rFonts w:ascii="Times New Roman" w:eastAsia="Times New Roman" w:hAnsi="Times New Roman" w:cs="Times New Roman"/>
          <w:sz w:val="24"/>
          <w:szCs w:val="24"/>
          <w:lang w:val="es-ES" w:eastAsia="es-ES"/>
        </w:rPr>
      </w:pPr>
      <w:r w:rsidRPr="00A73F8B">
        <w:rPr>
          <w:rFonts w:ascii="Times New Roman" w:eastAsia="Times New Roman" w:hAnsi="Times New Roman" w:cs="Times New Roman"/>
          <w:sz w:val="24"/>
          <w:szCs w:val="24"/>
          <w:lang w:val="es-ES" w:eastAsia="es-ES"/>
        </w:rPr>
        <w:t>2. No haber sido sancionado por el Consejo de Administración durante el último año calendario.</w:t>
      </w:r>
    </w:p>
    <w:p w14:paraId="2053F0B7" w14:textId="77777777" w:rsidR="00A73F8B" w:rsidRPr="00A73F8B" w:rsidRDefault="00A73F8B" w:rsidP="00A73F8B">
      <w:pPr>
        <w:spacing w:after="0" w:line="240" w:lineRule="auto"/>
        <w:jc w:val="both"/>
        <w:rPr>
          <w:rFonts w:ascii="Times New Roman" w:eastAsia="Times New Roman" w:hAnsi="Times New Roman" w:cs="Times New Roman"/>
          <w:sz w:val="24"/>
          <w:szCs w:val="24"/>
          <w:lang w:val="es-ES" w:eastAsia="es-ES"/>
        </w:rPr>
      </w:pPr>
      <w:r w:rsidRPr="00A73F8B">
        <w:rPr>
          <w:rFonts w:ascii="Times New Roman" w:eastAsia="Times New Roman" w:hAnsi="Times New Roman" w:cs="Times New Roman"/>
          <w:sz w:val="24"/>
          <w:szCs w:val="24"/>
          <w:lang w:val="es-ES" w:eastAsia="es-ES"/>
        </w:rPr>
        <w:t>3.  Demostrar capacidades, aptitudes, conocimientos, integridad y ética para su correcto desempeño.</w:t>
      </w:r>
    </w:p>
    <w:p w14:paraId="4F46562D" w14:textId="77777777" w:rsidR="00A73F8B" w:rsidRPr="00A73F8B" w:rsidRDefault="00A73F8B" w:rsidP="00A73F8B">
      <w:pPr>
        <w:spacing w:after="0" w:line="240" w:lineRule="auto"/>
        <w:jc w:val="both"/>
        <w:rPr>
          <w:rFonts w:ascii="Times New Roman" w:eastAsia="Times New Roman" w:hAnsi="Times New Roman" w:cs="Times New Roman"/>
          <w:sz w:val="24"/>
          <w:szCs w:val="24"/>
          <w:lang w:val="es-ES" w:eastAsia="es-ES"/>
        </w:rPr>
      </w:pPr>
    </w:p>
    <w:p w14:paraId="5864D0F1" w14:textId="4922060D" w:rsidR="00A73F8B" w:rsidRPr="00A73F8B" w:rsidRDefault="00A73F8B" w:rsidP="00A73F8B">
      <w:pPr>
        <w:spacing w:after="0" w:line="240" w:lineRule="auto"/>
        <w:jc w:val="both"/>
        <w:rPr>
          <w:rFonts w:ascii="Times New Roman" w:eastAsia="Times New Roman" w:hAnsi="Times New Roman" w:cs="Times New Roman"/>
          <w:sz w:val="24"/>
          <w:szCs w:val="24"/>
          <w:lang w:val="es-ES" w:eastAsia="es-ES"/>
        </w:rPr>
      </w:pPr>
      <w:r w:rsidRPr="00A73F8B">
        <w:rPr>
          <w:rFonts w:ascii="Times New Roman" w:eastAsia="Times New Roman" w:hAnsi="Times New Roman" w:cs="Times New Roman"/>
          <w:b/>
          <w:sz w:val="24"/>
          <w:szCs w:val="24"/>
          <w:lang w:val="es-ES" w:eastAsia="es-ES"/>
        </w:rPr>
        <w:t xml:space="preserve">ARTÍCULO 11.-  REUNIONES DEL COMITÉ DE SOLIDARIDAD.  </w:t>
      </w:r>
      <w:r w:rsidRPr="00A73F8B">
        <w:rPr>
          <w:rFonts w:ascii="Times New Roman" w:eastAsia="Times New Roman" w:hAnsi="Times New Roman" w:cs="Times New Roman"/>
          <w:sz w:val="24"/>
          <w:szCs w:val="24"/>
          <w:lang w:val="es-ES" w:eastAsia="es-ES"/>
        </w:rPr>
        <w:t xml:space="preserve">El Comité de Solidaridad se reunirá </w:t>
      </w:r>
      <w:r w:rsidRPr="00E001FE">
        <w:rPr>
          <w:rFonts w:ascii="Times New Roman" w:eastAsia="Times New Roman" w:hAnsi="Times New Roman" w:cs="Times New Roman"/>
          <w:sz w:val="24"/>
          <w:szCs w:val="24"/>
          <w:lang w:val="es-ES" w:eastAsia="es-ES"/>
        </w:rPr>
        <w:t>cada vez que</w:t>
      </w:r>
      <w:r w:rsidR="004A5C5F">
        <w:rPr>
          <w:rFonts w:ascii="Times New Roman" w:eastAsia="Times New Roman" w:hAnsi="Times New Roman" w:cs="Times New Roman"/>
          <w:sz w:val="24"/>
          <w:szCs w:val="24"/>
          <w:lang w:val="es-ES" w:eastAsia="es-ES"/>
        </w:rPr>
        <w:t xml:space="preserve"> </w:t>
      </w:r>
      <w:r w:rsidRPr="00A73F8B">
        <w:rPr>
          <w:rFonts w:ascii="Times New Roman" w:eastAsia="Times New Roman" w:hAnsi="Times New Roman" w:cs="Times New Roman"/>
          <w:sz w:val="24"/>
          <w:szCs w:val="24"/>
          <w:lang w:val="es-ES" w:eastAsia="es-ES"/>
        </w:rPr>
        <w:t xml:space="preserve">se requiera hacer el estudio de </w:t>
      </w:r>
      <w:r w:rsidRPr="00E001FE">
        <w:rPr>
          <w:rFonts w:ascii="Times New Roman" w:eastAsia="Times New Roman" w:hAnsi="Times New Roman" w:cs="Times New Roman"/>
          <w:sz w:val="24"/>
          <w:szCs w:val="24"/>
          <w:lang w:val="es-ES" w:eastAsia="es-ES"/>
        </w:rPr>
        <w:t>una</w:t>
      </w:r>
      <w:r w:rsidR="004A5C5F">
        <w:rPr>
          <w:rFonts w:ascii="Times New Roman" w:eastAsia="Times New Roman" w:hAnsi="Times New Roman" w:cs="Times New Roman"/>
          <w:sz w:val="24"/>
          <w:szCs w:val="24"/>
          <w:lang w:val="es-ES" w:eastAsia="es-ES"/>
        </w:rPr>
        <w:t xml:space="preserve"> s</w:t>
      </w:r>
      <w:r w:rsidRPr="00A73F8B">
        <w:rPr>
          <w:rFonts w:ascii="Times New Roman" w:eastAsia="Times New Roman" w:hAnsi="Times New Roman" w:cs="Times New Roman"/>
          <w:sz w:val="24"/>
          <w:szCs w:val="24"/>
          <w:lang w:val="es-ES" w:eastAsia="es-ES"/>
        </w:rPr>
        <w:t xml:space="preserve">olicitud de ayuda </w:t>
      </w:r>
      <w:r w:rsidRPr="00A73F8B">
        <w:rPr>
          <w:rFonts w:ascii="Times New Roman" w:eastAsia="Times New Roman" w:hAnsi="Times New Roman" w:cs="Times New Roman"/>
          <w:sz w:val="24"/>
          <w:szCs w:val="24"/>
          <w:lang w:val="es-ES" w:eastAsia="es-ES"/>
        </w:rPr>
        <w:lastRenderedPageBreak/>
        <w:t xml:space="preserve">enmarcada en el presente </w:t>
      </w:r>
      <w:r w:rsidRPr="001D4660">
        <w:rPr>
          <w:rFonts w:ascii="Times New Roman" w:eastAsia="Times New Roman" w:hAnsi="Times New Roman" w:cs="Times New Roman"/>
          <w:sz w:val="24"/>
          <w:szCs w:val="24"/>
          <w:lang w:val="es-ES" w:eastAsia="es-ES"/>
        </w:rPr>
        <w:t>reglamento</w:t>
      </w:r>
      <w:r w:rsidR="00E001FE" w:rsidRPr="001D4660">
        <w:rPr>
          <w:rFonts w:ascii="Times New Roman" w:eastAsia="Times New Roman" w:hAnsi="Times New Roman" w:cs="Times New Roman"/>
          <w:sz w:val="24"/>
          <w:szCs w:val="24"/>
          <w:lang w:val="es-ES" w:eastAsia="es-ES"/>
        </w:rPr>
        <w:t xml:space="preserve"> y</w:t>
      </w:r>
      <w:r w:rsidR="00313284" w:rsidRPr="001D4660">
        <w:rPr>
          <w:rFonts w:ascii="Times New Roman" w:eastAsia="Times New Roman" w:hAnsi="Times New Roman" w:cs="Times New Roman"/>
          <w:sz w:val="24"/>
          <w:szCs w:val="24"/>
          <w:lang w:val="es-ES" w:eastAsia="es-ES"/>
        </w:rPr>
        <w:t xml:space="preserve"> en el mes de diciembre para determinar la cuantía de los auxilios según el número de solicitudes recibidas en el año</w:t>
      </w:r>
      <w:r w:rsidRPr="001D4660">
        <w:rPr>
          <w:rFonts w:ascii="Times New Roman" w:eastAsia="Times New Roman" w:hAnsi="Times New Roman" w:cs="Times New Roman"/>
          <w:sz w:val="24"/>
          <w:szCs w:val="24"/>
          <w:lang w:val="es-ES" w:eastAsia="es-ES"/>
        </w:rPr>
        <w:t xml:space="preserve">.  </w:t>
      </w:r>
      <w:r w:rsidRPr="00A73F8B">
        <w:rPr>
          <w:rFonts w:ascii="Times New Roman" w:eastAsia="Times New Roman" w:hAnsi="Times New Roman" w:cs="Times New Roman"/>
          <w:sz w:val="24"/>
          <w:szCs w:val="24"/>
          <w:lang w:val="es-ES" w:eastAsia="es-ES"/>
        </w:rPr>
        <w:t xml:space="preserve">Las reuniones podrán ser de manera no presencial, utilizando los medios tecnológicos disponibles.  De cada reunión se levantará el acta correspondiente. </w:t>
      </w:r>
    </w:p>
    <w:p w14:paraId="6C6DD2AC" w14:textId="77777777" w:rsidR="00A73F8B" w:rsidRDefault="00A73F8B" w:rsidP="00A73F8B">
      <w:pPr>
        <w:spacing w:after="0" w:line="240" w:lineRule="auto"/>
        <w:jc w:val="both"/>
        <w:rPr>
          <w:rFonts w:ascii="Times New Roman" w:eastAsia="Times New Roman" w:hAnsi="Times New Roman" w:cs="Times New Roman"/>
          <w:b/>
          <w:sz w:val="24"/>
          <w:szCs w:val="24"/>
          <w:lang w:val="es-ES" w:eastAsia="es-ES"/>
        </w:rPr>
      </w:pPr>
    </w:p>
    <w:p w14:paraId="45B13437" w14:textId="77777777" w:rsidR="00A73F8B" w:rsidRPr="00A73F8B" w:rsidRDefault="00A73F8B" w:rsidP="00A73F8B">
      <w:pPr>
        <w:spacing w:after="0" w:line="240" w:lineRule="auto"/>
        <w:jc w:val="both"/>
        <w:rPr>
          <w:rFonts w:ascii="Times New Roman" w:eastAsia="Times New Roman" w:hAnsi="Times New Roman" w:cs="Times New Roman"/>
          <w:sz w:val="24"/>
          <w:szCs w:val="24"/>
          <w:lang w:val="es-ES" w:eastAsia="es-ES"/>
        </w:rPr>
      </w:pPr>
      <w:r w:rsidRPr="00A73F8B">
        <w:rPr>
          <w:rFonts w:ascii="Times New Roman" w:eastAsia="Times New Roman" w:hAnsi="Times New Roman" w:cs="Times New Roman"/>
          <w:b/>
          <w:sz w:val="24"/>
          <w:szCs w:val="24"/>
          <w:lang w:val="es-ES" w:eastAsia="es-ES"/>
        </w:rPr>
        <w:t xml:space="preserve">ARTÍCULO 12.-  TOMA DE DECISIONES.  </w:t>
      </w:r>
      <w:r w:rsidRPr="00A73F8B">
        <w:rPr>
          <w:rFonts w:ascii="Times New Roman" w:eastAsia="Times New Roman" w:hAnsi="Times New Roman" w:cs="Times New Roman"/>
          <w:sz w:val="24"/>
          <w:szCs w:val="24"/>
          <w:lang w:val="es-ES" w:eastAsia="es-ES"/>
        </w:rPr>
        <w:t>Las decisiones del Comité de Solidaridad requieren el voto favorable de por lo menos dos (2) de sus integrantes.</w:t>
      </w:r>
    </w:p>
    <w:p w14:paraId="3A2CFC58" w14:textId="77777777" w:rsidR="00A73F8B" w:rsidRPr="00A73F8B" w:rsidRDefault="00A73F8B" w:rsidP="00A73F8B">
      <w:pPr>
        <w:spacing w:after="0" w:line="240" w:lineRule="auto"/>
        <w:jc w:val="both"/>
        <w:rPr>
          <w:rFonts w:ascii="Times New Roman" w:eastAsia="Times New Roman" w:hAnsi="Times New Roman" w:cs="Times New Roman"/>
          <w:sz w:val="24"/>
          <w:szCs w:val="24"/>
          <w:lang w:val="es-ES" w:eastAsia="es-ES"/>
        </w:rPr>
      </w:pPr>
    </w:p>
    <w:p w14:paraId="6AD9980E" w14:textId="77777777" w:rsidR="00A73F8B" w:rsidRPr="00A73F8B" w:rsidRDefault="00A73F8B" w:rsidP="00A73F8B">
      <w:pPr>
        <w:spacing w:after="0" w:line="240" w:lineRule="auto"/>
        <w:jc w:val="both"/>
        <w:rPr>
          <w:rFonts w:ascii="Times New Roman" w:eastAsia="Times New Roman" w:hAnsi="Times New Roman" w:cs="Times New Roman"/>
          <w:b/>
          <w:sz w:val="24"/>
          <w:szCs w:val="24"/>
          <w:lang w:val="es-ES" w:eastAsia="es-ES"/>
        </w:rPr>
      </w:pPr>
      <w:r w:rsidRPr="00A73F8B">
        <w:rPr>
          <w:rFonts w:ascii="Times New Roman" w:eastAsia="Times New Roman" w:hAnsi="Times New Roman" w:cs="Times New Roman"/>
          <w:b/>
          <w:sz w:val="24"/>
          <w:szCs w:val="24"/>
          <w:lang w:val="es-ES" w:eastAsia="es-ES"/>
        </w:rPr>
        <w:t>ARTÍCULO 13.-  FUNCIONES DEL COMITÉ DE SOLIDARIDAD.</w:t>
      </w:r>
    </w:p>
    <w:p w14:paraId="38AB33FE" w14:textId="77777777" w:rsidR="00A73F8B" w:rsidRPr="00A73F8B" w:rsidRDefault="00A73F8B" w:rsidP="00A73F8B">
      <w:pPr>
        <w:spacing w:after="0" w:line="240" w:lineRule="auto"/>
        <w:jc w:val="both"/>
        <w:rPr>
          <w:rFonts w:ascii="Times New Roman" w:eastAsia="Times New Roman" w:hAnsi="Times New Roman" w:cs="Times New Roman"/>
          <w:b/>
          <w:sz w:val="24"/>
          <w:szCs w:val="24"/>
          <w:lang w:val="es-ES" w:eastAsia="es-ES"/>
        </w:rPr>
      </w:pPr>
    </w:p>
    <w:p w14:paraId="1AF66820" w14:textId="77777777" w:rsidR="00A73F8B" w:rsidRPr="00A73F8B" w:rsidRDefault="00A73F8B" w:rsidP="00A73F8B">
      <w:pPr>
        <w:numPr>
          <w:ilvl w:val="0"/>
          <w:numId w:val="5"/>
        </w:numPr>
        <w:spacing w:after="0" w:line="240" w:lineRule="auto"/>
        <w:ind w:left="0" w:firstLine="0"/>
        <w:contextualSpacing/>
        <w:jc w:val="both"/>
        <w:rPr>
          <w:rFonts w:ascii="Times New Roman" w:eastAsia="Times New Roman" w:hAnsi="Times New Roman" w:cs="Times New Roman"/>
          <w:sz w:val="24"/>
          <w:szCs w:val="24"/>
          <w:lang w:val="es-ES" w:eastAsia="es-ES"/>
        </w:rPr>
      </w:pPr>
      <w:r w:rsidRPr="00A73F8B">
        <w:rPr>
          <w:rFonts w:ascii="Times New Roman" w:eastAsia="Times New Roman" w:hAnsi="Times New Roman" w:cs="Times New Roman"/>
          <w:sz w:val="24"/>
          <w:szCs w:val="24"/>
          <w:lang w:val="es-ES" w:eastAsia="es-ES"/>
        </w:rPr>
        <w:t>Promover el espíritu de solidaridad entre los asociados y presentar propuestas y programas para su desarrollo.</w:t>
      </w:r>
    </w:p>
    <w:p w14:paraId="7A0546B9" w14:textId="77777777" w:rsidR="00A73F8B" w:rsidRPr="00A73F8B" w:rsidRDefault="00A73F8B" w:rsidP="00A73F8B">
      <w:pPr>
        <w:numPr>
          <w:ilvl w:val="0"/>
          <w:numId w:val="5"/>
        </w:numPr>
        <w:spacing w:after="0" w:line="240" w:lineRule="auto"/>
        <w:ind w:left="0" w:firstLine="0"/>
        <w:contextualSpacing/>
        <w:jc w:val="both"/>
        <w:rPr>
          <w:rFonts w:ascii="Times New Roman" w:eastAsia="Times New Roman" w:hAnsi="Times New Roman" w:cs="Times New Roman"/>
          <w:sz w:val="24"/>
          <w:szCs w:val="24"/>
          <w:lang w:val="es-ES" w:eastAsia="es-ES"/>
        </w:rPr>
      </w:pPr>
      <w:r w:rsidRPr="00A73F8B">
        <w:rPr>
          <w:rFonts w:ascii="Times New Roman" w:eastAsia="Times New Roman" w:hAnsi="Times New Roman" w:cs="Times New Roman"/>
          <w:sz w:val="24"/>
          <w:szCs w:val="24"/>
          <w:lang w:val="es-ES" w:eastAsia="es-ES"/>
        </w:rPr>
        <w:t>Elaborar el plan de trabajo acorde con los recursos asignados y con el reglamento del Fondo de Solidaridad.</w:t>
      </w:r>
    </w:p>
    <w:p w14:paraId="377722C4" w14:textId="77777777" w:rsidR="00A73F8B" w:rsidRPr="00A73F8B" w:rsidRDefault="00A73F8B" w:rsidP="00A73F8B">
      <w:pPr>
        <w:numPr>
          <w:ilvl w:val="0"/>
          <w:numId w:val="5"/>
        </w:numPr>
        <w:spacing w:after="0" w:line="240" w:lineRule="auto"/>
        <w:ind w:left="0" w:firstLine="0"/>
        <w:contextualSpacing/>
        <w:jc w:val="both"/>
        <w:rPr>
          <w:rFonts w:ascii="Times New Roman" w:eastAsia="Times New Roman" w:hAnsi="Times New Roman" w:cs="Times New Roman"/>
          <w:sz w:val="24"/>
          <w:szCs w:val="24"/>
          <w:lang w:val="es-ES" w:eastAsia="es-ES"/>
        </w:rPr>
      </w:pPr>
      <w:r w:rsidRPr="00A73F8B">
        <w:rPr>
          <w:rFonts w:ascii="Times New Roman" w:eastAsia="Times New Roman" w:hAnsi="Times New Roman" w:cs="Times New Roman"/>
          <w:sz w:val="24"/>
          <w:szCs w:val="24"/>
          <w:lang w:val="es-ES" w:eastAsia="es-ES"/>
        </w:rPr>
        <w:t>Presentar proyectos encaminados al bienestar social de los asociados y su grupo  familiar.</w:t>
      </w:r>
    </w:p>
    <w:p w14:paraId="707D80E8" w14:textId="77777777" w:rsidR="00A73F8B" w:rsidRPr="00A73F8B" w:rsidRDefault="00A73F8B" w:rsidP="00A73F8B">
      <w:pPr>
        <w:numPr>
          <w:ilvl w:val="0"/>
          <w:numId w:val="5"/>
        </w:numPr>
        <w:spacing w:after="0" w:line="240" w:lineRule="auto"/>
        <w:ind w:left="0" w:firstLine="0"/>
        <w:contextualSpacing/>
        <w:jc w:val="both"/>
        <w:rPr>
          <w:rFonts w:ascii="Times New Roman" w:eastAsia="Times New Roman" w:hAnsi="Times New Roman" w:cs="Times New Roman"/>
          <w:sz w:val="24"/>
          <w:szCs w:val="24"/>
          <w:lang w:val="es-ES" w:eastAsia="es-ES"/>
        </w:rPr>
      </w:pPr>
      <w:r w:rsidRPr="00A73F8B">
        <w:rPr>
          <w:rFonts w:ascii="Times New Roman" w:eastAsia="Times New Roman" w:hAnsi="Times New Roman" w:cs="Times New Roman"/>
          <w:sz w:val="24"/>
          <w:szCs w:val="24"/>
          <w:lang w:val="es-ES" w:eastAsia="es-ES"/>
        </w:rPr>
        <w:t>Presentar al Consejo de Administración iniciativas para el mejoramiento de las acciones solidarias y la optimización de recursos disponibles.</w:t>
      </w:r>
    </w:p>
    <w:p w14:paraId="19C73DF8" w14:textId="77777777" w:rsidR="00A73F8B" w:rsidRPr="00A73F8B" w:rsidRDefault="00A73F8B" w:rsidP="00A73F8B">
      <w:pPr>
        <w:numPr>
          <w:ilvl w:val="0"/>
          <w:numId w:val="5"/>
        </w:numPr>
        <w:spacing w:after="0" w:line="240" w:lineRule="auto"/>
        <w:ind w:left="0" w:firstLine="0"/>
        <w:contextualSpacing/>
        <w:jc w:val="both"/>
        <w:rPr>
          <w:rFonts w:ascii="Times New Roman" w:eastAsia="Times New Roman" w:hAnsi="Times New Roman" w:cs="Times New Roman"/>
          <w:sz w:val="24"/>
          <w:szCs w:val="24"/>
          <w:lang w:val="es-ES" w:eastAsia="es-ES"/>
        </w:rPr>
      </w:pPr>
      <w:r w:rsidRPr="00A73F8B">
        <w:rPr>
          <w:rFonts w:ascii="Times New Roman" w:eastAsia="Times New Roman" w:hAnsi="Times New Roman" w:cs="Times New Roman"/>
          <w:sz w:val="24"/>
          <w:szCs w:val="24"/>
          <w:lang w:val="es-ES" w:eastAsia="es-ES"/>
        </w:rPr>
        <w:t>Estudiar las solicitudes de ayuda solidarias presentadas por los asociados, observando el cumplimiento de los requisitos que para cada caso se exijan y recomendar al Gerente y al Consejo de Administración la conveniencia de su aprobación o rechazo.</w:t>
      </w:r>
    </w:p>
    <w:p w14:paraId="0BA105F9" w14:textId="77777777" w:rsidR="00A73F8B" w:rsidRPr="00A73F8B" w:rsidRDefault="00A73F8B" w:rsidP="00A73F8B">
      <w:pPr>
        <w:numPr>
          <w:ilvl w:val="0"/>
          <w:numId w:val="5"/>
        </w:numPr>
        <w:spacing w:after="0" w:line="240" w:lineRule="auto"/>
        <w:ind w:left="0" w:firstLine="0"/>
        <w:contextualSpacing/>
        <w:jc w:val="both"/>
        <w:rPr>
          <w:rFonts w:ascii="Times New Roman" w:eastAsia="Times New Roman" w:hAnsi="Times New Roman" w:cs="Times New Roman"/>
          <w:sz w:val="24"/>
          <w:szCs w:val="24"/>
          <w:lang w:val="es-ES" w:eastAsia="es-ES"/>
        </w:rPr>
      </w:pPr>
      <w:r w:rsidRPr="00A73F8B">
        <w:rPr>
          <w:rFonts w:ascii="Times New Roman" w:eastAsia="Times New Roman" w:hAnsi="Times New Roman" w:cs="Times New Roman"/>
          <w:sz w:val="24"/>
          <w:szCs w:val="24"/>
          <w:lang w:val="es-ES" w:eastAsia="es-ES"/>
        </w:rPr>
        <w:t>Rendir el informe anual a la Asamblea General de Asociados sobre actividades, manejo y aplicación de los recursos del Fondo.</w:t>
      </w:r>
    </w:p>
    <w:p w14:paraId="3B6EE1BF" w14:textId="77777777" w:rsidR="00A73F8B" w:rsidRPr="00A73F8B" w:rsidRDefault="00A73F8B" w:rsidP="00A73F8B">
      <w:pPr>
        <w:numPr>
          <w:ilvl w:val="0"/>
          <w:numId w:val="5"/>
        </w:numPr>
        <w:spacing w:after="0" w:line="240" w:lineRule="auto"/>
        <w:ind w:left="0" w:firstLine="0"/>
        <w:contextualSpacing/>
        <w:jc w:val="both"/>
        <w:rPr>
          <w:rFonts w:ascii="Times New Roman" w:eastAsia="Times New Roman" w:hAnsi="Times New Roman" w:cs="Times New Roman"/>
          <w:sz w:val="24"/>
          <w:szCs w:val="24"/>
          <w:lang w:val="es-ES" w:eastAsia="es-ES"/>
        </w:rPr>
      </w:pPr>
      <w:r w:rsidRPr="00A73F8B">
        <w:rPr>
          <w:rFonts w:ascii="Times New Roman" w:eastAsia="Times New Roman" w:hAnsi="Times New Roman" w:cs="Times New Roman"/>
          <w:sz w:val="24"/>
          <w:szCs w:val="24"/>
          <w:lang w:val="es-ES" w:eastAsia="es-ES"/>
        </w:rPr>
        <w:t>Las demás que le asigne el Consejo de Administración, los Estatutos y Reglamentos</w:t>
      </w:r>
    </w:p>
    <w:p w14:paraId="27D73062" w14:textId="77777777" w:rsidR="00A73F8B" w:rsidRPr="00A73F8B" w:rsidRDefault="00A73F8B" w:rsidP="00A73F8B">
      <w:pPr>
        <w:spacing w:after="0" w:line="240" w:lineRule="auto"/>
        <w:jc w:val="both"/>
        <w:rPr>
          <w:rFonts w:ascii="Times New Roman" w:eastAsia="Times New Roman" w:hAnsi="Times New Roman" w:cs="Times New Roman"/>
          <w:b/>
          <w:sz w:val="24"/>
          <w:szCs w:val="24"/>
          <w:lang w:val="es-ES" w:eastAsia="es-ES"/>
        </w:rPr>
      </w:pPr>
    </w:p>
    <w:p w14:paraId="7EA8AEF0" w14:textId="0D9FF2E9" w:rsidR="00A73F8B" w:rsidRDefault="00A73F8B" w:rsidP="00A73F8B">
      <w:pPr>
        <w:spacing w:after="0" w:line="240" w:lineRule="auto"/>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b/>
          <w:sz w:val="24"/>
          <w:szCs w:val="24"/>
          <w:lang w:val="es-ES" w:eastAsia="es-ES"/>
        </w:rPr>
        <w:t>A</w:t>
      </w:r>
      <w:r w:rsidRPr="00A73F8B">
        <w:rPr>
          <w:rFonts w:ascii="Times New Roman" w:eastAsia="Times New Roman" w:hAnsi="Times New Roman" w:cs="Times New Roman"/>
          <w:b/>
          <w:sz w:val="24"/>
          <w:szCs w:val="24"/>
          <w:lang w:val="es-ES_tradnl" w:eastAsia="es-ES"/>
        </w:rPr>
        <w:t>RTÍCULO 14.</w:t>
      </w:r>
      <w:proofErr w:type="gramStart"/>
      <w:r w:rsidRPr="00A73F8B">
        <w:rPr>
          <w:rFonts w:ascii="Times New Roman" w:eastAsia="Times New Roman" w:hAnsi="Times New Roman" w:cs="Times New Roman"/>
          <w:b/>
          <w:sz w:val="24"/>
          <w:szCs w:val="24"/>
          <w:lang w:val="es-ES_tradnl" w:eastAsia="es-ES"/>
        </w:rPr>
        <w:t xml:space="preserve">-  </w:t>
      </w:r>
      <w:r w:rsidRPr="00A73F8B">
        <w:rPr>
          <w:rFonts w:ascii="Times New Roman" w:eastAsia="Times New Roman" w:hAnsi="Times New Roman" w:cs="Times New Roman"/>
          <w:sz w:val="24"/>
          <w:szCs w:val="24"/>
          <w:lang w:val="es-ES_tradnl" w:eastAsia="es-ES"/>
        </w:rPr>
        <w:t>El</w:t>
      </w:r>
      <w:proofErr w:type="gramEnd"/>
      <w:r w:rsidRPr="00A73F8B">
        <w:rPr>
          <w:rFonts w:ascii="Times New Roman" w:eastAsia="Times New Roman" w:hAnsi="Times New Roman" w:cs="Times New Roman"/>
          <w:sz w:val="24"/>
          <w:szCs w:val="24"/>
          <w:lang w:val="es-ES_tradnl" w:eastAsia="es-ES"/>
        </w:rPr>
        <w:t xml:space="preserve"> presente Acuerdo tiene efectos a partir </w:t>
      </w:r>
      <w:proofErr w:type="spellStart"/>
      <w:r w:rsidRPr="00A73F8B">
        <w:rPr>
          <w:rFonts w:ascii="Times New Roman" w:eastAsia="Times New Roman" w:hAnsi="Times New Roman" w:cs="Times New Roman"/>
          <w:sz w:val="24"/>
          <w:szCs w:val="24"/>
          <w:lang w:val="es-ES_tradnl" w:eastAsia="es-ES"/>
        </w:rPr>
        <w:t>de</w:t>
      </w:r>
      <w:r w:rsidR="00EE430F">
        <w:rPr>
          <w:rFonts w:ascii="Times New Roman" w:eastAsia="Times New Roman" w:hAnsi="Times New Roman" w:cs="Times New Roman"/>
          <w:sz w:val="24"/>
          <w:szCs w:val="24"/>
          <w:lang w:val="es-ES_tradnl" w:eastAsia="es-ES"/>
        </w:rPr>
        <w:t>l</w:t>
      </w:r>
      <w:proofErr w:type="spellEnd"/>
      <w:r w:rsidR="00EE430F">
        <w:rPr>
          <w:rFonts w:ascii="Times New Roman" w:eastAsia="Times New Roman" w:hAnsi="Times New Roman" w:cs="Times New Roman"/>
          <w:sz w:val="24"/>
          <w:szCs w:val="24"/>
          <w:lang w:val="es-ES_tradnl" w:eastAsia="es-ES"/>
        </w:rPr>
        <w:t xml:space="preserve"> 1º. de enero del año dos mil veinticinco (2025)</w:t>
      </w:r>
      <w:r w:rsidRPr="00A73F8B">
        <w:rPr>
          <w:rFonts w:ascii="Times New Roman" w:eastAsia="Times New Roman" w:hAnsi="Times New Roman" w:cs="Times New Roman"/>
          <w:sz w:val="24"/>
          <w:szCs w:val="24"/>
          <w:lang w:val="es-ES_tradnl" w:eastAsia="es-ES"/>
        </w:rPr>
        <w:t xml:space="preserve"> y deroga las disposiciones contenidas en el Acuerdo No. 0</w:t>
      </w:r>
      <w:r w:rsidR="001D4660">
        <w:rPr>
          <w:rFonts w:ascii="Times New Roman" w:eastAsia="Times New Roman" w:hAnsi="Times New Roman" w:cs="Times New Roman"/>
          <w:sz w:val="24"/>
          <w:szCs w:val="24"/>
          <w:lang w:val="es-ES_tradnl" w:eastAsia="es-ES"/>
        </w:rPr>
        <w:t>0</w:t>
      </w:r>
      <w:r w:rsidRPr="00A73F8B">
        <w:rPr>
          <w:rFonts w:ascii="Times New Roman" w:eastAsia="Times New Roman" w:hAnsi="Times New Roman" w:cs="Times New Roman"/>
          <w:sz w:val="24"/>
          <w:szCs w:val="24"/>
          <w:lang w:val="es-ES_tradnl" w:eastAsia="es-ES"/>
        </w:rPr>
        <w:t xml:space="preserve">1 </w:t>
      </w:r>
      <w:r w:rsidRPr="001D4660">
        <w:rPr>
          <w:rFonts w:ascii="Times New Roman" w:eastAsia="Times New Roman" w:hAnsi="Times New Roman" w:cs="Times New Roman"/>
          <w:sz w:val="24"/>
          <w:szCs w:val="24"/>
          <w:lang w:val="es-ES_tradnl" w:eastAsia="es-ES"/>
        </w:rPr>
        <w:t xml:space="preserve">de fecha </w:t>
      </w:r>
      <w:r w:rsidR="00C878BE" w:rsidRPr="001D4660">
        <w:rPr>
          <w:rFonts w:ascii="Times New Roman" w:eastAsia="Times New Roman" w:hAnsi="Times New Roman" w:cs="Times New Roman"/>
          <w:sz w:val="24"/>
          <w:szCs w:val="24"/>
          <w:lang w:val="es-ES_tradnl" w:eastAsia="es-ES"/>
        </w:rPr>
        <w:t xml:space="preserve"> 18 de agosto de 2023 </w:t>
      </w:r>
      <w:r w:rsidRPr="001D4660">
        <w:rPr>
          <w:rFonts w:ascii="Times New Roman" w:eastAsia="Times New Roman" w:hAnsi="Times New Roman" w:cs="Times New Roman"/>
          <w:sz w:val="24"/>
          <w:szCs w:val="24"/>
          <w:lang w:val="es-ES_tradnl" w:eastAsia="es-ES"/>
        </w:rPr>
        <w:t xml:space="preserve">e incorpora los ajustes y modificaciones adoptados por el Consejo de Administración, en su </w:t>
      </w:r>
      <w:r w:rsidRPr="00A73F8B">
        <w:rPr>
          <w:rFonts w:ascii="Times New Roman" w:eastAsia="Times New Roman" w:hAnsi="Times New Roman" w:cs="Times New Roman"/>
          <w:sz w:val="24"/>
          <w:szCs w:val="24"/>
          <w:lang w:val="es-ES_tradnl" w:eastAsia="es-ES"/>
        </w:rPr>
        <w:t xml:space="preserve">reunión de fecha </w:t>
      </w:r>
      <w:r w:rsidR="001D4660">
        <w:rPr>
          <w:rFonts w:ascii="Times New Roman" w:eastAsia="Times New Roman" w:hAnsi="Times New Roman" w:cs="Times New Roman"/>
          <w:sz w:val="24"/>
          <w:szCs w:val="24"/>
          <w:lang w:val="es-ES_tradnl" w:eastAsia="es-ES"/>
        </w:rPr>
        <w:t>29 de noviembre de 2024,</w:t>
      </w:r>
      <w:r w:rsidRPr="00A73F8B">
        <w:rPr>
          <w:rFonts w:ascii="Times New Roman" w:eastAsia="Times New Roman" w:hAnsi="Times New Roman" w:cs="Times New Roman"/>
          <w:sz w:val="24"/>
          <w:szCs w:val="24"/>
          <w:lang w:val="es-ES_tradnl" w:eastAsia="es-ES"/>
        </w:rPr>
        <w:t xml:space="preserve"> según Acta No. </w:t>
      </w:r>
      <w:r w:rsidR="001D4660">
        <w:rPr>
          <w:rFonts w:ascii="Times New Roman" w:eastAsia="Times New Roman" w:hAnsi="Times New Roman" w:cs="Times New Roman"/>
          <w:sz w:val="24"/>
          <w:szCs w:val="24"/>
          <w:lang w:val="es-ES_tradnl" w:eastAsia="es-ES"/>
        </w:rPr>
        <w:t>021</w:t>
      </w:r>
    </w:p>
    <w:p w14:paraId="25358EC8" w14:textId="77777777" w:rsidR="001D4660" w:rsidRPr="00A73F8B" w:rsidRDefault="001D4660" w:rsidP="00A73F8B">
      <w:pPr>
        <w:spacing w:after="0" w:line="240" w:lineRule="auto"/>
        <w:jc w:val="both"/>
        <w:rPr>
          <w:rFonts w:ascii="Times New Roman" w:eastAsia="Times New Roman" w:hAnsi="Times New Roman" w:cs="Times New Roman"/>
          <w:b/>
          <w:sz w:val="24"/>
          <w:szCs w:val="24"/>
          <w:lang w:val="es-ES_tradnl" w:eastAsia="es-ES"/>
        </w:rPr>
      </w:pPr>
    </w:p>
    <w:p w14:paraId="284C2AEB" w14:textId="7F271966" w:rsidR="00A73F8B" w:rsidRPr="00A73F8B" w:rsidRDefault="00A73F8B" w:rsidP="00A73F8B">
      <w:pPr>
        <w:spacing w:after="0" w:line="240" w:lineRule="auto"/>
        <w:jc w:val="both"/>
        <w:rPr>
          <w:rFonts w:ascii="Times New Roman" w:eastAsia="Times New Roman" w:hAnsi="Times New Roman" w:cs="Times New Roman"/>
          <w:sz w:val="24"/>
          <w:szCs w:val="24"/>
          <w:lang w:val="es-ES_tradnl" w:eastAsia="es-ES"/>
        </w:rPr>
      </w:pPr>
      <w:r w:rsidRPr="00A73F8B">
        <w:rPr>
          <w:rFonts w:ascii="Times New Roman" w:eastAsia="Times New Roman" w:hAnsi="Times New Roman" w:cs="Times New Roman"/>
          <w:sz w:val="24"/>
          <w:szCs w:val="24"/>
          <w:lang w:val="es-ES_tradnl" w:eastAsia="es-ES"/>
        </w:rPr>
        <w:t xml:space="preserve">Dado en Tunja, a los </w:t>
      </w:r>
      <w:r w:rsidR="001D4660">
        <w:rPr>
          <w:rFonts w:ascii="Times New Roman" w:eastAsia="Times New Roman" w:hAnsi="Times New Roman" w:cs="Times New Roman"/>
          <w:sz w:val="24"/>
          <w:szCs w:val="24"/>
          <w:lang w:val="es-ES_tradnl" w:eastAsia="es-ES"/>
        </w:rPr>
        <w:t>29 días del mes de noviembre del año dos mil veinticuatro (2024</w:t>
      </w:r>
      <w:r w:rsidRPr="00A73F8B">
        <w:rPr>
          <w:rFonts w:ascii="Times New Roman" w:eastAsia="Times New Roman" w:hAnsi="Times New Roman" w:cs="Times New Roman"/>
          <w:sz w:val="24"/>
          <w:szCs w:val="24"/>
          <w:lang w:val="es-ES_tradnl" w:eastAsia="es-ES"/>
        </w:rPr>
        <w:t>).</w:t>
      </w:r>
    </w:p>
    <w:p w14:paraId="0D174B45" w14:textId="77777777" w:rsidR="00A73F8B" w:rsidRPr="00A73F8B" w:rsidRDefault="00A73F8B" w:rsidP="00A73F8B">
      <w:pPr>
        <w:spacing w:after="0" w:line="240" w:lineRule="auto"/>
        <w:jc w:val="both"/>
        <w:rPr>
          <w:rFonts w:ascii="Times New Roman" w:eastAsia="Times New Roman" w:hAnsi="Times New Roman" w:cs="Times New Roman"/>
          <w:b/>
          <w:sz w:val="24"/>
          <w:szCs w:val="24"/>
          <w:lang w:val="es-ES_tradnl" w:eastAsia="es-ES"/>
        </w:rPr>
      </w:pPr>
    </w:p>
    <w:p w14:paraId="51AF5DFF" w14:textId="77777777" w:rsidR="00A73F8B" w:rsidRPr="00A73F8B" w:rsidRDefault="00A73F8B" w:rsidP="00A73F8B">
      <w:pPr>
        <w:spacing w:after="0" w:line="240" w:lineRule="auto"/>
        <w:jc w:val="both"/>
        <w:rPr>
          <w:rFonts w:ascii="Times New Roman" w:eastAsia="Times New Roman" w:hAnsi="Times New Roman" w:cs="Times New Roman"/>
          <w:sz w:val="24"/>
          <w:szCs w:val="24"/>
          <w:lang w:val="es-ES_tradnl" w:eastAsia="es-ES"/>
        </w:rPr>
      </w:pPr>
    </w:p>
    <w:p w14:paraId="4FB5E7DD" w14:textId="77777777" w:rsidR="00A73F8B" w:rsidRPr="00A73F8B" w:rsidRDefault="00A73F8B" w:rsidP="00A73F8B">
      <w:pPr>
        <w:spacing w:after="0" w:line="240" w:lineRule="auto"/>
        <w:jc w:val="both"/>
        <w:rPr>
          <w:rFonts w:ascii="Times New Roman" w:eastAsia="Times New Roman" w:hAnsi="Times New Roman" w:cs="Times New Roman"/>
          <w:sz w:val="24"/>
          <w:szCs w:val="24"/>
          <w:lang w:val="es-ES_tradnl" w:eastAsia="es-ES"/>
        </w:rPr>
      </w:pPr>
    </w:p>
    <w:p w14:paraId="108CD62A" w14:textId="77777777" w:rsidR="00A73F8B" w:rsidRPr="00A73F8B" w:rsidRDefault="00A73F8B" w:rsidP="00A73F8B">
      <w:pPr>
        <w:spacing w:after="0" w:line="240" w:lineRule="auto"/>
        <w:jc w:val="both"/>
        <w:rPr>
          <w:rFonts w:ascii="Times New Roman" w:eastAsia="Times New Roman" w:hAnsi="Times New Roman" w:cs="Times New Roman"/>
          <w:sz w:val="24"/>
          <w:szCs w:val="24"/>
          <w:lang w:val="es-ES_tradnl" w:eastAsia="es-ES"/>
        </w:rPr>
      </w:pPr>
    </w:p>
    <w:p w14:paraId="0600CAAD" w14:textId="504CE60D" w:rsidR="00A73F8B" w:rsidRPr="00A73F8B" w:rsidRDefault="00A73F8B" w:rsidP="00A73F8B">
      <w:pPr>
        <w:spacing w:after="0" w:line="240" w:lineRule="auto"/>
        <w:jc w:val="both"/>
        <w:rPr>
          <w:rFonts w:ascii="Times New Roman" w:eastAsia="Times New Roman" w:hAnsi="Times New Roman" w:cs="Times New Roman"/>
          <w:b/>
          <w:sz w:val="24"/>
          <w:szCs w:val="24"/>
          <w:lang w:val="pt-BR" w:eastAsia="es-ES"/>
        </w:rPr>
      </w:pPr>
      <w:r w:rsidRPr="00A73F8B">
        <w:rPr>
          <w:rFonts w:ascii="Times New Roman" w:eastAsia="Times New Roman" w:hAnsi="Times New Roman" w:cs="Times New Roman"/>
          <w:b/>
          <w:sz w:val="24"/>
          <w:szCs w:val="24"/>
          <w:lang w:val="pt-BR" w:eastAsia="es-ES"/>
        </w:rPr>
        <w:t xml:space="preserve">JORGE ENRIQUE </w:t>
      </w:r>
      <w:r w:rsidR="00C878BE">
        <w:rPr>
          <w:rFonts w:ascii="Times New Roman" w:eastAsia="Times New Roman" w:hAnsi="Times New Roman" w:cs="Times New Roman"/>
          <w:b/>
          <w:sz w:val="24"/>
          <w:szCs w:val="24"/>
          <w:lang w:val="pt-BR" w:eastAsia="es-ES"/>
        </w:rPr>
        <w:t>OTÁLORA LUNA</w:t>
      </w:r>
      <w:r w:rsidR="00C878BE">
        <w:rPr>
          <w:rFonts w:ascii="Times New Roman" w:eastAsia="Times New Roman" w:hAnsi="Times New Roman" w:cs="Times New Roman"/>
          <w:b/>
          <w:sz w:val="24"/>
          <w:szCs w:val="24"/>
          <w:lang w:val="pt-BR" w:eastAsia="es-ES"/>
        </w:rPr>
        <w:tab/>
        <w:t>ZAGALO ENRIQUE SUÁREZ AGUILAR</w:t>
      </w:r>
    </w:p>
    <w:p w14:paraId="4F3B5B31" w14:textId="4C92B0BE" w:rsidR="00266E5E" w:rsidRPr="00266E5E" w:rsidRDefault="00A73F8B" w:rsidP="00A73F8B">
      <w:r w:rsidRPr="00A73F8B">
        <w:rPr>
          <w:rFonts w:ascii="Times New Roman" w:eastAsia="Times New Roman" w:hAnsi="Times New Roman" w:cs="Times New Roman"/>
          <w:b/>
          <w:sz w:val="24"/>
          <w:szCs w:val="24"/>
          <w:lang w:val="pt-BR" w:eastAsia="es-ES"/>
        </w:rPr>
        <w:t xml:space="preserve">Presidente </w:t>
      </w:r>
      <w:proofErr w:type="spellStart"/>
      <w:r w:rsidRPr="00A73F8B">
        <w:rPr>
          <w:rFonts w:ascii="Times New Roman" w:eastAsia="Times New Roman" w:hAnsi="Times New Roman" w:cs="Times New Roman"/>
          <w:b/>
          <w:sz w:val="24"/>
          <w:szCs w:val="24"/>
          <w:lang w:val="pt-BR" w:eastAsia="es-ES"/>
        </w:rPr>
        <w:t>Consejo</w:t>
      </w:r>
      <w:proofErr w:type="spellEnd"/>
      <w:r w:rsidRPr="00A73F8B">
        <w:rPr>
          <w:rFonts w:ascii="Times New Roman" w:eastAsia="Times New Roman" w:hAnsi="Times New Roman" w:cs="Times New Roman"/>
          <w:b/>
          <w:sz w:val="24"/>
          <w:szCs w:val="24"/>
          <w:lang w:val="pt-BR" w:eastAsia="es-ES"/>
        </w:rPr>
        <w:t xml:space="preserve"> de </w:t>
      </w:r>
      <w:proofErr w:type="spellStart"/>
      <w:r w:rsidRPr="00A73F8B">
        <w:rPr>
          <w:rFonts w:ascii="Times New Roman" w:eastAsia="Times New Roman" w:hAnsi="Times New Roman" w:cs="Times New Roman"/>
          <w:b/>
          <w:sz w:val="24"/>
          <w:szCs w:val="24"/>
          <w:lang w:val="pt-BR" w:eastAsia="es-ES"/>
        </w:rPr>
        <w:t>Admón</w:t>
      </w:r>
      <w:proofErr w:type="spellEnd"/>
      <w:r w:rsidRPr="00A73F8B">
        <w:rPr>
          <w:rFonts w:ascii="Times New Roman" w:eastAsia="Times New Roman" w:hAnsi="Times New Roman" w:cs="Times New Roman"/>
          <w:b/>
          <w:sz w:val="24"/>
          <w:szCs w:val="24"/>
          <w:lang w:val="pt-BR" w:eastAsia="es-ES"/>
        </w:rPr>
        <w:t>.</w:t>
      </w:r>
      <w:r w:rsidRPr="00A73F8B">
        <w:rPr>
          <w:rFonts w:ascii="Times New Roman" w:eastAsia="Times New Roman" w:hAnsi="Times New Roman" w:cs="Times New Roman"/>
          <w:b/>
          <w:sz w:val="24"/>
          <w:szCs w:val="24"/>
          <w:lang w:val="pt-BR" w:eastAsia="es-ES"/>
        </w:rPr>
        <w:tab/>
      </w:r>
      <w:r w:rsidRPr="00A73F8B">
        <w:rPr>
          <w:rFonts w:ascii="Times New Roman" w:eastAsia="Times New Roman" w:hAnsi="Times New Roman" w:cs="Times New Roman"/>
          <w:b/>
          <w:sz w:val="24"/>
          <w:szCs w:val="24"/>
          <w:lang w:val="pt-BR" w:eastAsia="es-ES"/>
        </w:rPr>
        <w:tab/>
        <w:t>Secretari</w:t>
      </w:r>
      <w:r w:rsidR="00C878BE">
        <w:rPr>
          <w:rFonts w:ascii="Times New Roman" w:eastAsia="Times New Roman" w:hAnsi="Times New Roman" w:cs="Times New Roman"/>
          <w:b/>
          <w:sz w:val="24"/>
          <w:szCs w:val="24"/>
          <w:lang w:val="pt-BR" w:eastAsia="es-ES"/>
        </w:rPr>
        <w:t>o</w:t>
      </w:r>
      <w:r w:rsidRPr="00A73F8B">
        <w:rPr>
          <w:rFonts w:ascii="Times New Roman" w:eastAsia="Times New Roman" w:hAnsi="Times New Roman" w:cs="Times New Roman"/>
          <w:b/>
          <w:sz w:val="24"/>
          <w:szCs w:val="24"/>
          <w:lang w:val="pt-BR" w:eastAsia="es-ES"/>
        </w:rPr>
        <w:t xml:space="preserve"> </w:t>
      </w:r>
      <w:proofErr w:type="spellStart"/>
      <w:r w:rsidRPr="00A73F8B">
        <w:rPr>
          <w:rFonts w:ascii="Times New Roman" w:eastAsia="Times New Roman" w:hAnsi="Times New Roman" w:cs="Times New Roman"/>
          <w:b/>
          <w:sz w:val="24"/>
          <w:szCs w:val="24"/>
          <w:lang w:val="pt-BR" w:eastAsia="es-ES"/>
        </w:rPr>
        <w:t>Consejo</w:t>
      </w:r>
      <w:proofErr w:type="spellEnd"/>
      <w:r w:rsidRPr="00A73F8B">
        <w:rPr>
          <w:rFonts w:ascii="Times New Roman" w:eastAsia="Times New Roman" w:hAnsi="Times New Roman" w:cs="Times New Roman"/>
          <w:b/>
          <w:sz w:val="24"/>
          <w:szCs w:val="24"/>
          <w:lang w:val="pt-BR" w:eastAsia="es-ES"/>
        </w:rPr>
        <w:t xml:space="preserve"> de </w:t>
      </w:r>
      <w:proofErr w:type="spellStart"/>
      <w:r w:rsidRPr="00A73F8B">
        <w:rPr>
          <w:rFonts w:ascii="Times New Roman" w:eastAsia="Times New Roman" w:hAnsi="Times New Roman" w:cs="Times New Roman"/>
          <w:b/>
          <w:sz w:val="24"/>
          <w:szCs w:val="24"/>
          <w:lang w:val="pt-BR" w:eastAsia="es-ES"/>
        </w:rPr>
        <w:t>Admón</w:t>
      </w:r>
      <w:proofErr w:type="spellEnd"/>
      <w:r w:rsidRPr="00A73F8B">
        <w:rPr>
          <w:rFonts w:ascii="Times New Roman" w:eastAsia="Times New Roman" w:hAnsi="Times New Roman" w:cs="Times New Roman"/>
          <w:b/>
          <w:sz w:val="24"/>
          <w:szCs w:val="24"/>
          <w:lang w:val="pt-BR" w:eastAsia="es-ES"/>
        </w:rPr>
        <w:t>.</w:t>
      </w:r>
    </w:p>
    <w:sectPr w:rsidR="00266E5E" w:rsidRPr="00266E5E" w:rsidSect="00342D01">
      <w:headerReference w:type="default" r:id="rId8"/>
      <w:footerReference w:type="default" r:id="rId9"/>
      <w:pgSz w:w="12240" w:h="15840"/>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7AED54" w14:textId="77777777" w:rsidR="00515D7A" w:rsidRDefault="00515D7A" w:rsidP="00B92E80">
      <w:pPr>
        <w:spacing w:after="0" w:line="240" w:lineRule="auto"/>
      </w:pPr>
      <w:r>
        <w:separator/>
      </w:r>
    </w:p>
  </w:endnote>
  <w:endnote w:type="continuationSeparator" w:id="0">
    <w:p w14:paraId="5BBA36A0" w14:textId="77777777" w:rsidR="00515D7A" w:rsidRDefault="00515D7A" w:rsidP="00B9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1394721"/>
      <w:docPartObj>
        <w:docPartGallery w:val="Page Numbers (Bottom of Page)"/>
        <w:docPartUnique/>
      </w:docPartObj>
    </w:sdtPr>
    <w:sdtContent>
      <w:p w14:paraId="584B3CEB" w14:textId="43F5C9AE" w:rsidR="005B027D" w:rsidRDefault="005B027D">
        <w:pPr>
          <w:pStyle w:val="Piedepgina"/>
          <w:jc w:val="right"/>
        </w:pPr>
        <w:r>
          <w:fldChar w:fldCharType="begin"/>
        </w:r>
        <w:r>
          <w:instrText>PAGE   \* MERGEFORMAT</w:instrText>
        </w:r>
        <w:r>
          <w:fldChar w:fldCharType="separate"/>
        </w:r>
        <w:r w:rsidR="00B85052" w:rsidRPr="00B85052">
          <w:rPr>
            <w:noProof/>
            <w:lang w:val="es-ES"/>
          </w:rPr>
          <w:t>3</w:t>
        </w:r>
        <w:r>
          <w:fldChar w:fldCharType="end"/>
        </w:r>
      </w:p>
    </w:sdtContent>
  </w:sdt>
  <w:p w14:paraId="6C776DBB" w14:textId="77777777" w:rsidR="005B027D" w:rsidRDefault="005B027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622875" w14:textId="77777777" w:rsidR="00515D7A" w:rsidRDefault="00515D7A" w:rsidP="00B92E80">
      <w:pPr>
        <w:spacing w:after="0" w:line="240" w:lineRule="auto"/>
      </w:pPr>
      <w:r>
        <w:separator/>
      </w:r>
    </w:p>
  </w:footnote>
  <w:footnote w:type="continuationSeparator" w:id="0">
    <w:p w14:paraId="2BF27080" w14:textId="77777777" w:rsidR="00515D7A" w:rsidRDefault="00515D7A" w:rsidP="00B92E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66C29" w14:textId="2D9A66DB" w:rsidR="00B92E80" w:rsidRDefault="00AF295A">
    <w:pPr>
      <w:pStyle w:val="Encabezado"/>
    </w:pPr>
    <w:r>
      <w:rPr>
        <w:noProof/>
        <w:lang w:eastAsia="es-CO"/>
      </w:rPr>
      <mc:AlternateContent>
        <mc:Choice Requires="wps">
          <w:drawing>
            <wp:anchor distT="0" distB="0" distL="114300" distR="114300" simplePos="0" relativeHeight="251662336" behindDoc="0" locked="0" layoutInCell="1" allowOverlap="1" wp14:anchorId="04C9BDAE" wp14:editId="34F81DC2">
              <wp:simplePos x="0" y="0"/>
              <wp:positionH relativeFrom="column">
                <wp:posOffset>-85725</wp:posOffset>
              </wp:positionH>
              <wp:positionV relativeFrom="paragraph">
                <wp:posOffset>8956675</wp:posOffset>
              </wp:positionV>
              <wp:extent cx="5661025" cy="401955"/>
              <wp:effectExtent l="9525" t="7620" r="6350" b="9525"/>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1025" cy="401955"/>
                      </a:xfrm>
                      <a:prstGeom prst="rect">
                        <a:avLst/>
                      </a:prstGeom>
                      <a:solidFill>
                        <a:srgbClr val="FFFFFF"/>
                      </a:solidFill>
                      <a:ln w="9525">
                        <a:solidFill>
                          <a:srgbClr val="FFFFFF"/>
                        </a:solidFill>
                        <a:miter lim="800000"/>
                        <a:headEnd/>
                        <a:tailEnd/>
                      </a:ln>
                    </wps:spPr>
                    <wps:txbx>
                      <w:txbxContent>
                        <w:p w14:paraId="189E631D" w14:textId="497FE273" w:rsidR="00596E61" w:rsidRPr="00425C5C" w:rsidRDefault="00596E61" w:rsidP="00596E61">
                          <w:pPr>
                            <w:spacing w:after="0" w:line="240" w:lineRule="auto"/>
                            <w:jc w:val="center"/>
                            <w:rPr>
                              <w:sz w:val="18"/>
                              <w:szCs w:val="18"/>
                              <w:lang w:val="en-US"/>
                            </w:rPr>
                          </w:pPr>
                          <w:r>
                            <w:rPr>
                              <w:sz w:val="18"/>
                              <w:szCs w:val="18"/>
                            </w:rPr>
                            <w:t xml:space="preserve">Carrera 6 No. 39-115 Edificio Bienestar UPTC. </w:t>
                          </w:r>
                          <w:r w:rsidRPr="00425C5C">
                            <w:rPr>
                              <w:sz w:val="18"/>
                              <w:szCs w:val="18"/>
                              <w:lang w:val="en-US"/>
                            </w:rPr>
                            <w:t>Telefax: (0*8) - 740 0652 - Tels. 7</w:t>
                          </w:r>
                          <w:r w:rsidR="007441F5" w:rsidRPr="00425C5C">
                            <w:rPr>
                              <w:sz w:val="18"/>
                              <w:szCs w:val="18"/>
                              <w:lang w:val="en-US"/>
                            </w:rPr>
                            <w:t>40 5626 - Ext. 2552 - Cel. 312 5</w:t>
                          </w:r>
                          <w:r w:rsidRPr="00425C5C">
                            <w:rPr>
                              <w:sz w:val="18"/>
                              <w:szCs w:val="18"/>
                              <w:lang w:val="en-US"/>
                            </w:rPr>
                            <w:t>857859</w:t>
                          </w:r>
                        </w:p>
                        <w:p w14:paraId="0F4CFFCB" w14:textId="77777777" w:rsidR="00596E61" w:rsidRPr="00425C5C" w:rsidRDefault="00596E61" w:rsidP="00596E61">
                          <w:pPr>
                            <w:spacing w:after="0" w:line="240" w:lineRule="auto"/>
                            <w:jc w:val="center"/>
                            <w:rPr>
                              <w:sz w:val="18"/>
                              <w:szCs w:val="18"/>
                              <w:lang w:val="en-US"/>
                            </w:rPr>
                          </w:pPr>
                          <w:r w:rsidRPr="00425C5C">
                            <w:rPr>
                              <w:sz w:val="18"/>
                              <w:szCs w:val="18"/>
                              <w:lang w:val="en-US"/>
                            </w:rPr>
                            <w:t>e-mail: couniversitarios@gmail.com - gerencia@couniversitariosuptc.com     www.couniversitariosuptc.com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C9BDAE" id="_x0000_t202" coordsize="21600,21600" o:spt="202" path="m,l,21600r21600,l21600,xe">
              <v:stroke joinstyle="miter"/>
              <v:path gradientshapeok="t" o:connecttype="rect"/>
            </v:shapetype>
            <v:shape id="Text Box 10" o:spid="_x0000_s1026" type="#_x0000_t202" style="position:absolute;margin-left:-6.75pt;margin-top:705.25pt;width:445.75pt;height:3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" strokecolor="white">
              <v:textbox>
                <w:txbxContent>
                  <w:p w14:paraId="189E631D" w14:textId="497FE273" w:rsidR="00596E61" w:rsidRPr="00425C5C" w:rsidRDefault="00596E61" w:rsidP="00596E61">
                    <w:pPr>
                      <w:spacing w:after="0" w:line="240" w:lineRule="auto"/>
                      <w:jc w:val="center"/>
                      <w:rPr>
                        <w:sz w:val="18"/>
                        <w:szCs w:val="18"/>
                        <w:lang w:val="en-US"/>
                      </w:rPr>
                    </w:pPr>
                    <w:r>
                      <w:rPr>
                        <w:sz w:val="18"/>
                        <w:szCs w:val="18"/>
                      </w:rPr>
                      <w:t xml:space="preserve">Carrera 6 No. 39-115 Edificio Bienestar UPTC. </w:t>
                    </w:r>
                    <w:r w:rsidRPr="00425C5C">
                      <w:rPr>
                        <w:sz w:val="18"/>
                        <w:szCs w:val="18"/>
                        <w:lang w:val="en-US"/>
                      </w:rPr>
                      <w:t>Telefax: (0*8) - 740 0652 - Tels. 7</w:t>
                    </w:r>
                    <w:r w:rsidR="007441F5" w:rsidRPr="00425C5C">
                      <w:rPr>
                        <w:sz w:val="18"/>
                        <w:szCs w:val="18"/>
                        <w:lang w:val="en-US"/>
                      </w:rPr>
                      <w:t>40 5626 - Ext. 2552 - Cel. 312 5</w:t>
                    </w:r>
                    <w:r w:rsidRPr="00425C5C">
                      <w:rPr>
                        <w:sz w:val="18"/>
                        <w:szCs w:val="18"/>
                        <w:lang w:val="en-US"/>
                      </w:rPr>
                      <w:t>857859</w:t>
                    </w:r>
                  </w:p>
                  <w:p w14:paraId="0F4CFFCB" w14:textId="77777777" w:rsidR="00596E61" w:rsidRPr="00425C5C" w:rsidRDefault="00596E61" w:rsidP="00596E61">
                    <w:pPr>
                      <w:spacing w:after="0" w:line="240" w:lineRule="auto"/>
                      <w:jc w:val="center"/>
                      <w:rPr>
                        <w:sz w:val="18"/>
                        <w:szCs w:val="18"/>
                        <w:lang w:val="en-US"/>
                      </w:rPr>
                    </w:pPr>
                    <w:r w:rsidRPr="00425C5C">
                      <w:rPr>
                        <w:sz w:val="18"/>
                        <w:szCs w:val="18"/>
                        <w:lang w:val="en-US"/>
                      </w:rPr>
                      <w:t>e-mail: couniversitarios@gmail.com - gerencia@couniversitariosuptc.com     www.couniversitariosuptc.com</w:t>
                    </w:r>
                  </w:p>
                </w:txbxContent>
              </v:textbox>
            </v:shape>
          </w:pict>
        </mc:Fallback>
      </mc:AlternateContent>
    </w:r>
    <w:r w:rsidR="00067758">
      <w:rPr>
        <w:noProof/>
        <w:lang w:eastAsia="es-CO"/>
      </w:rPr>
      <w:drawing>
        <wp:anchor distT="0" distB="0" distL="114300" distR="114300" simplePos="0" relativeHeight="251661312" behindDoc="0" locked="0" layoutInCell="1" allowOverlap="1" wp14:anchorId="57C3747A" wp14:editId="5569762A">
          <wp:simplePos x="0" y="0"/>
          <wp:positionH relativeFrom="column">
            <wp:posOffset>2515</wp:posOffset>
          </wp:positionH>
          <wp:positionV relativeFrom="paragraph">
            <wp:posOffset>-3353</wp:posOffset>
          </wp:positionV>
          <wp:extent cx="702259" cy="884321"/>
          <wp:effectExtent l="0" t="0" r="0" b="0"/>
          <wp:wrapNone/>
          <wp:docPr id="9" name="Imagen 9" descr="Diagrama,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iagrama, Form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618" cy="88855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mc:AlternateContent>
        <mc:Choice Requires="wps">
          <w:drawing>
            <wp:anchor distT="0" distB="0" distL="114300" distR="114300" simplePos="0" relativeHeight="251660288" behindDoc="0" locked="0" layoutInCell="1" allowOverlap="1" wp14:anchorId="66359728" wp14:editId="3F56D610">
              <wp:simplePos x="0" y="0"/>
              <wp:positionH relativeFrom="page">
                <wp:posOffset>2505075</wp:posOffset>
              </wp:positionH>
              <wp:positionV relativeFrom="paragraph">
                <wp:posOffset>-5080</wp:posOffset>
              </wp:positionV>
              <wp:extent cx="3842385" cy="889000"/>
              <wp:effectExtent l="9525" t="13970" r="15240" b="11430"/>
              <wp:wrapNone/>
              <wp:docPr id="5"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2385" cy="889000"/>
                      </a:xfrm>
                      <a:prstGeom prst="rect">
                        <a:avLst/>
                      </a:prstGeom>
                      <a:solidFill>
                        <a:srgbClr val="FFFFFF"/>
                      </a:solidFill>
                      <a:ln w="12700">
                        <a:solidFill>
                          <a:srgbClr val="FFFFFF"/>
                        </a:solidFill>
                        <a:miter lim="800000"/>
                        <a:headEnd/>
                        <a:tailEnd/>
                      </a:ln>
                    </wps:spPr>
                    <wps:txbx>
                      <w:txbxContent>
                        <w:p w14:paraId="7181495C" w14:textId="0F450B7A" w:rsidR="00CB6763" w:rsidRPr="00120AB2" w:rsidRDefault="0070511D" w:rsidP="0070511D">
                          <w:pPr>
                            <w:spacing w:after="0" w:line="240" w:lineRule="auto"/>
                            <w:jc w:val="center"/>
                            <w:rPr>
                              <w:sz w:val="25"/>
                              <w:szCs w:val="25"/>
                            </w:rPr>
                          </w:pPr>
                          <w:r w:rsidRPr="00120AB2">
                            <w:rPr>
                              <w:sz w:val="25"/>
                              <w:szCs w:val="25"/>
                            </w:rPr>
                            <w:t>Cooperativa de Crédito de Profesores Universitarios</w:t>
                          </w:r>
                          <w:r w:rsidR="007B5ABF">
                            <w:rPr>
                              <w:sz w:val="25"/>
                              <w:szCs w:val="25"/>
                            </w:rPr>
                            <w:t xml:space="preserve"> </w:t>
                          </w:r>
                          <w:r w:rsidR="002425B0">
                            <w:rPr>
                              <w:sz w:val="25"/>
                              <w:szCs w:val="25"/>
                            </w:rPr>
                            <w:t>de la Universidad Pedagógica y T</w:t>
                          </w:r>
                          <w:r w:rsidR="007B5ABF">
                            <w:rPr>
                              <w:sz w:val="25"/>
                              <w:szCs w:val="25"/>
                            </w:rPr>
                            <w:t>ecnológica de Colombia</w:t>
                          </w:r>
                        </w:p>
                        <w:p w14:paraId="2B7EE884" w14:textId="69D7571D" w:rsidR="0070511D" w:rsidRPr="00120AB2" w:rsidRDefault="0070511D" w:rsidP="0070511D">
                          <w:pPr>
                            <w:spacing w:after="0" w:line="240" w:lineRule="auto"/>
                            <w:jc w:val="center"/>
                            <w:rPr>
                              <w:rFonts w:ascii="Times New Roman" w:hAnsi="Times New Roman" w:cs="Times New Roman"/>
                              <w:sz w:val="25"/>
                              <w:szCs w:val="25"/>
                            </w:rPr>
                          </w:pPr>
                          <w:r w:rsidRPr="00120AB2">
                            <w:rPr>
                              <w:rFonts w:ascii="Times New Roman" w:hAnsi="Times New Roman" w:cs="Times New Roman"/>
                              <w:sz w:val="25"/>
                              <w:szCs w:val="25"/>
                            </w:rPr>
                            <w:t>“COUNIVERSITARIOS”</w:t>
                          </w:r>
                        </w:p>
                        <w:p w14:paraId="0535D851" w14:textId="5B198BCA" w:rsidR="0070511D" w:rsidRPr="002F4A94" w:rsidRDefault="0070511D" w:rsidP="0070511D">
                          <w:pPr>
                            <w:spacing w:after="0" w:line="240" w:lineRule="auto"/>
                            <w:jc w:val="center"/>
                            <w:rPr>
                              <w:rFonts w:cs="Calibri"/>
                              <w:sz w:val="18"/>
                              <w:szCs w:val="18"/>
                            </w:rPr>
                          </w:pPr>
                          <w:r w:rsidRPr="002F4A94">
                            <w:rPr>
                              <w:rFonts w:cs="Calibri"/>
                              <w:sz w:val="18"/>
                              <w:szCs w:val="18"/>
                            </w:rPr>
                            <w:t>Personería Jurídica No. 0744 / 1985 – NIT. 891802</w:t>
                          </w:r>
                          <w:r w:rsidR="007441F5" w:rsidRPr="002F4A94">
                            <w:rPr>
                              <w:rFonts w:cs="Calibri"/>
                              <w:sz w:val="18"/>
                              <w:szCs w:val="18"/>
                            </w:rPr>
                            <w:t>0</w:t>
                          </w:r>
                          <w:r w:rsidRPr="002F4A94">
                            <w:rPr>
                              <w:rFonts w:cs="Calibri"/>
                              <w:sz w:val="18"/>
                              <w:szCs w:val="18"/>
                            </w:rPr>
                            <w:t>19-4</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6359728" id="Rectángulo 2" o:spid="_x0000_s1027" style="position:absolute;margin-left:197.25pt;margin-top:-.4pt;width:302.55pt;height:7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" strokecolor="white" strokeweight="1pt">
              <v:textbox>
                <w:txbxContent>
                  <w:p w14:paraId="7181495C" w14:textId="0F450B7A" w:rsidR="00CB6763" w:rsidRPr="00120AB2" w:rsidRDefault="0070511D" w:rsidP="0070511D">
                    <w:pPr>
                      <w:spacing w:after="0" w:line="240" w:lineRule="auto"/>
                      <w:jc w:val="center"/>
                      <w:rPr>
                        <w:sz w:val="25"/>
                        <w:szCs w:val="25"/>
                      </w:rPr>
                    </w:pPr>
                    <w:r w:rsidRPr="00120AB2">
                      <w:rPr>
                        <w:sz w:val="25"/>
                        <w:szCs w:val="25"/>
                      </w:rPr>
                      <w:t>Cooperativa de Crédito de Profesores Universitarios</w:t>
                    </w:r>
                    <w:r w:rsidR="007B5ABF">
                      <w:rPr>
                        <w:sz w:val="25"/>
                        <w:szCs w:val="25"/>
                      </w:rPr>
                      <w:t xml:space="preserve"> </w:t>
                    </w:r>
                    <w:r w:rsidR="002425B0">
                      <w:rPr>
                        <w:sz w:val="25"/>
                        <w:szCs w:val="25"/>
                      </w:rPr>
                      <w:t>de la Universidad Pedagógica y T</w:t>
                    </w:r>
                    <w:r w:rsidR="007B5ABF">
                      <w:rPr>
                        <w:sz w:val="25"/>
                        <w:szCs w:val="25"/>
                      </w:rPr>
                      <w:t>ecnológica de Colombia</w:t>
                    </w:r>
                  </w:p>
                  <w:p w14:paraId="2B7EE884" w14:textId="69D7571D" w:rsidR="0070511D" w:rsidRPr="00120AB2" w:rsidRDefault="0070511D" w:rsidP="0070511D">
                    <w:pPr>
                      <w:spacing w:after="0" w:line="240" w:lineRule="auto"/>
                      <w:jc w:val="center"/>
                      <w:rPr>
                        <w:rFonts w:ascii="Times New Roman" w:hAnsi="Times New Roman" w:cs="Times New Roman"/>
                        <w:sz w:val="25"/>
                        <w:szCs w:val="25"/>
                      </w:rPr>
                    </w:pPr>
                    <w:r w:rsidRPr="00120AB2">
                      <w:rPr>
                        <w:rFonts w:ascii="Times New Roman" w:hAnsi="Times New Roman" w:cs="Times New Roman"/>
                        <w:sz w:val="25"/>
                        <w:szCs w:val="25"/>
                      </w:rPr>
                      <w:t>“COUNIVERSITARIOS”</w:t>
                    </w:r>
                  </w:p>
                  <w:p w14:paraId="0535D851" w14:textId="5B198BCA" w:rsidR="0070511D" w:rsidRPr="002F4A94" w:rsidRDefault="0070511D" w:rsidP="0070511D">
                    <w:pPr>
                      <w:spacing w:after="0" w:line="240" w:lineRule="auto"/>
                      <w:jc w:val="center"/>
                      <w:rPr>
                        <w:rFonts w:cs="Calibri"/>
                        <w:sz w:val="18"/>
                        <w:szCs w:val="18"/>
                      </w:rPr>
                    </w:pPr>
                    <w:r w:rsidRPr="002F4A94">
                      <w:rPr>
                        <w:rFonts w:cs="Calibri"/>
                        <w:sz w:val="18"/>
                        <w:szCs w:val="18"/>
                      </w:rPr>
                      <w:t>Personería Jurídica No. 0744 / 1985 – NIT. 891802</w:t>
                    </w:r>
                    <w:r w:rsidR="007441F5" w:rsidRPr="002F4A94">
                      <w:rPr>
                        <w:rFonts w:cs="Calibri"/>
                        <w:sz w:val="18"/>
                        <w:szCs w:val="18"/>
                      </w:rPr>
                      <w:t>0</w:t>
                    </w:r>
                    <w:r w:rsidRPr="002F4A94">
                      <w:rPr>
                        <w:rFonts w:cs="Calibri"/>
                        <w:sz w:val="18"/>
                        <w:szCs w:val="18"/>
                      </w:rPr>
                      <w:t>19-4</w:t>
                    </w:r>
                  </w:p>
                </w:txbxContent>
              </v:textbox>
              <w10:wrap anchorx="page"/>
            </v:rect>
          </w:pict>
        </mc:Fallback>
      </mc:AlternateContent>
    </w:r>
    <w:r>
      <w:rPr>
        <w:noProof/>
        <w:lang w:eastAsia="es-CO"/>
      </w:rPr>
      <mc:AlternateContent>
        <mc:Choice Requires="wps">
          <w:drawing>
            <wp:anchor distT="0" distB="0" distL="114300" distR="114300" simplePos="0" relativeHeight="251659264" behindDoc="0" locked="0" layoutInCell="1" allowOverlap="1" wp14:anchorId="1A03976D" wp14:editId="0BD628F5">
              <wp:simplePos x="0" y="0"/>
              <wp:positionH relativeFrom="page">
                <wp:posOffset>596265</wp:posOffset>
              </wp:positionH>
              <wp:positionV relativeFrom="page">
                <wp:posOffset>842645</wp:posOffset>
              </wp:positionV>
              <wp:extent cx="6548120" cy="8762365"/>
              <wp:effectExtent l="15240" t="13970" r="18415" b="15240"/>
              <wp:wrapNone/>
              <wp:docPr id="4" name="Rectángulo: esquinas redondeadas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6548120" cy="8762365"/>
                      </a:xfrm>
                      <a:prstGeom prst="roundRect">
                        <a:avLst>
                          <a:gd name="adj" fmla="val 1884"/>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6349A7C" id="Rectángulo: esquinas redondeadas 1" o:spid="_x0000_s1026" style="position:absolute;margin-left:46.95pt;margin-top:66.35pt;width:515.6pt;height:689.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2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" filled="f" strokeweight="1.5pt">
              <v:stroke joinstyle="miter"/>
              <v:path arrowok="t"/>
              <o:lock v:ext="edit" aspectratio="t"/>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883B4F"/>
    <w:multiLevelType w:val="hybridMultilevel"/>
    <w:tmpl w:val="455C5F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5175F9E"/>
    <w:multiLevelType w:val="hybridMultilevel"/>
    <w:tmpl w:val="530690DA"/>
    <w:lvl w:ilvl="0" w:tplc="85C2CDC4">
      <w:start w:val="1"/>
      <w:numFmt w:val="decimal"/>
      <w:lvlText w:val="%1."/>
      <w:lvlJc w:val="left"/>
      <w:pPr>
        <w:tabs>
          <w:tab w:val="num" w:pos="1428"/>
        </w:tabs>
        <w:ind w:left="1428" w:hanging="360"/>
      </w:pPr>
      <w:rPr>
        <w:rFonts w:hint="default"/>
      </w:rPr>
    </w:lvl>
    <w:lvl w:ilvl="1" w:tplc="ABC07F3A">
      <w:start w:val="1"/>
      <w:numFmt w:val="lowerLetter"/>
      <w:lvlText w:val="%2."/>
      <w:lvlJc w:val="left"/>
      <w:pPr>
        <w:tabs>
          <w:tab w:val="num" w:pos="2148"/>
        </w:tabs>
        <w:ind w:left="2148" w:hanging="360"/>
      </w:pPr>
      <w:rPr>
        <w:rFonts w:hint="default"/>
      </w:rPr>
    </w:lvl>
    <w:lvl w:ilvl="2" w:tplc="67E09A3C">
      <w:start w:val="3"/>
      <w:numFmt w:val="upperLetter"/>
      <w:lvlText w:val="%3."/>
      <w:lvlJc w:val="left"/>
      <w:pPr>
        <w:tabs>
          <w:tab w:val="num" w:pos="3048"/>
        </w:tabs>
        <w:ind w:left="3048" w:hanging="360"/>
      </w:pPr>
      <w:rPr>
        <w:rFonts w:hint="default"/>
      </w:rPr>
    </w:lvl>
    <w:lvl w:ilvl="3" w:tplc="040A000F" w:tentative="1">
      <w:start w:val="1"/>
      <w:numFmt w:val="decimal"/>
      <w:lvlText w:val="%4."/>
      <w:lvlJc w:val="left"/>
      <w:pPr>
        <w:tabs>
          <w:tab w:val="num" w:pos="3588"/>
        </w:tabs>
        <w:ind w:left="3588" w:hanging="360"/>
      </w:pPr>
    </w:lvl>
    <w:lvl w:ilvl="4" w:tplc="040A0019" w:tentative="1">
      <w:start w:val="1"/>
      <w:numFmt w:val="lowerLetter"/>
      <w:lvlText w:val="%5."/>
      <w:lvlJc w:val="left"/>
      <w:pPr>
        <w:tabs>
          <w:tab w:val="num" w:pos="4308"/>
        </w:tabs>
        <w:ind w:left="4308" w:hanging="360"/>
      </w:pPr>
    </w:lvl>
    <w:lvl w:ilvl="5" w:tplc="040A001B" w:tentative="1">
      <w:start w:val="1"/>
      <w:numFmt w:val="lowerRoman"/>
      <w:lvlText w:val="%6."/>
      <w:lvlJc w:val="right"/>
      <w:pPr>
        <w:tabs>
          <w:tab w:val="num" w:pos="5028"/>
        </w:tabs>
        <w:ind w:left="5028" w:hanging="180"/>
      </w:pPr>
    </w:lvl>
    <w:lvl w:ilvl="6" w:tplc="040A000F" w:tentative="1">
      <w:start w:val="1"/>
      <w:numFmt w:val="decimal"/>
      <w:lvlText w:val="%7."/>
      <w:lvlJc w:val="left"/>
      <w:pPr>
        <w:tabs>
          <w:tab w:val="num" w:pos="5748"/>
        </w:tabs>
        <w:ind w:left="5748" w:hanging="360"/>
      </w:pPr>
    </w:lvl>
    <w:lvl w:ilvl="7" w:tplc="040A0019" w:tentative="1">
      <w:start w:val="1"/>
      <w:numFmt w:val="lowerLetter"/>
      <w:lvlText w:val="%8."/>
      <w:lvlJc w:val="left"/>
      <w:pPr>
        <w:tabs>
          <w:tab w:val="num" w:pos="6468"/>
        </w:tabs>
        <w:ind w:left="6468" w:hanging="360"/>
      </w:pPr>
    </w:lvl>
    <w:lvl w:ilvl="8" w:tplc="040A001B" w:tentative="1">
      <w:start w:val="1"/>
      <w:numFmt w:val="lowerRoman"/>
      <w:lvlText w:val="%9."/>
      <w:lvlJc w:val="right"/>
      <w:pPr>
        <w:tabs>
          <w:tab w:val="num" w:pos="7188"/>
        </w:tabs>
        <w:ind w:left="7188" w:hanging="180"/>
      </w:pPr>
    </w:lvl>
  </w:abstractNum>
  <w:abstractNum w:abstractNumId="2" w15:restartNumberingAfterBreak="0">
    <w:nsid w:val="51045863"/>
    <w:multiLevelType w:val="hybridMultilevel"/>
    <w:tmpl w:val="D6480762"/>
    <w:lvl w:ilvl="0" w:tplc="29BEA126">
      <w:start w:val="1"/>
      <w:numFmt w:val="decimal"/>
      <w:lvlText w:val="%1."/>
      <w:lvlJc w:val="left"/>
      <w:pPr>
        <w:tabs>
          <w:tab w:val="num" w:pos="928"/>
        </w:tabs>
        <w:ind w:left="928" w:hanging="360"/>
      </w:pPr>
      <w:rPr>
        <w:rFonts w:hint="default"/>
      </w:rPr>
    </w:lvl>
    <w:lvl w:ilvl="1" w:tplc="040A0019" w:tentative="1">
      <w:start w:val="1"/>
      <w:numFmt w:val="lowerLetter"/>
      <w:lvlText w:val="%2."/>
      <w:lvlJc w:val="left"/>
      <w:pPr>
        <w:tabs>
          <w:tab w:val="num" w:pos="2268"/>
        </w:tabs>
        <w:ind w:left="2268" w:hanging="360"/>
      </w:pPr>
    </w:lvl>
    <w:lvl w:ilvl="2" w:tplc="040A001B" w:tentative="1">
      <w:start w:val="1"/>
      <w:numFmt w:val="lowerRoman"/>
      <w:lvlText w:val="%3."/>
      <w:lvlJc w:val="right"/>
      <w:pPr>
        <w:tabs>
          <w:tab w:val="num" w:pos="2988"/>
        </w:tabs>
        <w:ind w:left="2988" w:hanging="180"/>
      </w:pPr>
    </w:lvl>
    <w:lvl w:ilvl="3" w:tplc="040A000F" w:tentative="1">
      <w:start w:val="1"/>
      <w:numFmt w:val="decimal"/>
      <w:lvlText w:val="%4."/>
      <w:lvlJc w:val="left"/>
      <w:pPr>
        <w:tabs>
          <w:tab w:val="num" w:pos="3708"/>
        </w:tabs>
        <w:ind w:left="3708" w:hanging="360"/>
      </w:pPr>
    </w:lvl>
    <w:lvl w:ilvl="4" w:tplc="040A0019" w:tentative="1">
      <w:start w:val="1"/>
      <w:numFmt w:val="lowerLetter"/>
      <w:lvlText w:val="%5."/>
      <w:lvlJc w:val="left"/>
      <w:pPr>
        <w:tabs>
          <w:tab w:val="num" w:pos="4428"/>
        </w:tabs>
        <w:ind w:left="4428" w:hanging="360"/>
      </w:pPr>
    </w:lvl>
    <w:lvl w:ilvl="5" w:tplc="040A001B" w:tentative="1">
      <w:start w:val="1"/>
      <w:numFmt w:val="lowerRoman"/>
      <w:lvlText w:val="%6."/>
      <w:lvlJc w:val="right"/>
      <w:pPr>
        <w:tabs>
          <w:tab w:val="num" w:pos="5148"/>
        </w:tabs>
        <w:ind w:left="5148" w:hanging="180"/>
      </w:pPr>
    </w:lvl>
    <w:lvl w:ilvl="6" w:tplc="040A000F" w:tentative="1">
      <w:start w:val="1"/>
      <w:numFmt w:val="decimal"/>
      <w:lvlText w:val="%7."/>
      <w:lvlJc w:val="left"/>
      <w:pPr>
        <w:tabs>
          <w:tab w:val="num" w:pos="5868"/>
        </w:tabs>
        <w:ind w:left="5868" w:hanging="360"/>
      </w:pPr>
    </w:lvl>
    <w:lvl w:ilvl="7" w:tplc="040A0019" w:tentative="1">
      <w:start w:val="1"/>
      <w:numFmt w:val="lowerLetter"/>
      <w:lvlText w:val="%8."/>
      <w:lvlJc w:val="left"/>
      <w:pPr>
        <w:tabs>
          <w:tab w:val="num" w:pos="6588"/>
        </w:tabs>
        <w:ind w:left="6588" w:hanging="360"/>
      </w:pPr>
    </w:lvl>
    <w:lvl w:ilvl="8" w:tplc="040A001B" w:tentative="1">
      <w:start w:val="1"/>
      <w:numFmt w:val="lowerRoman"/>
      <w:lvlText w:val="%9."/>
      <w:lvlJc w:val="right"/>
      <w:pPr>
        <w:tabs>
          <w:tab w:val="num" w:pos="7308"/>
        </w:tabs>
        <w:ind w:left="7308" w:hanging="180"/>
      </w:pPr>
    </w:lvl>
  </w:abstractNum>
  <w:abstractNum w:abstractNumId="3" w15:restartNumberingAfterBreak="0">
    <w:nsid w:val="5F6740AE"/>
    <w:multiLevelType w:val="hybridMultilevel"/>
    <w:tmpl w:val="FBD6D372"/>
    <w:lvl w:ilvl="0" w:tplc="0C0691E2">
      <w:start w:val="1"/>
      <w:numFmt w:val="decimal"/>
      <w:lvlText w:val="%1."/>
      <w:lvlJc w:val="left"/>
      <w:pPr>
        <w:tabs>
          <w:tab w:val="num" w:pos="1428"/>
        </w:tabs>
        <w:ind w:left="1428" w:hanging="360"/>
      </w:pPr>
      <w:rPr>
        <w:rFonts w:hint="default"/>
      </w:rPr>
    </w:lvl>
    <w:lvl w:ilvl="1" w:tplc="040A0019" w:tentative="1">
      <w:start w:val="1"/>
      <w:numFmt w:val="lowerLetter"/>
      <w:lvlText w:val="%2."/>
      <w:lvlJc w:val="left"/>
      <w:pPr>
        <w:tabs>
          <w:tab w:val="num" w:pos="2148"/>
        </w:tabs>
        <w:ind w:left="2148" w:hanging="360"/>
      </w:pPr>
    </w:lvl>
    <w:lvl w:ilvl="2" w:tplc="040A001B" w:tentative="1">
      <w:start w:val="1"/>
      <w:numFmt w:val="lowerRoman"/>
      <w:lvlText w:val="%3."/>
      <w:lvlJc w:val="right"/>
      <w:pPr>
        <w:tabs>
          <w:tab w:val="num" w:pos="2868"/>
        </w:tabs>
        <w:ind w:left="2868" w:hanging="180"/>
      </w:pPr>
    </w:lvl>
    <w:lvl w:ilvl="3" w:tplc="040A000F" w:tentative="1">
      <w:start w:val="1"/>
      <w:numFmt w:val="decimal"/>
      <w:lvlText w:val="%4."/>
      <w:lvlJc w:val="left"/>
      <w:pPr>
        <w:tabs>
          <w:tab w:val="num" w:pos="3588"/>
        </w:tabs>
        <w:ind w:left="3588" w:hanging="360"/>
      </w:pPr>
    </w:lvl>
    <w:lvl w:ilvl="4" w:tplc="040A0019" w:tentative="1">
      <w:start w:val="1"/>
      <w:numFmt w:val="lowerLetter"/>
      <w:lvlText w:val="%5."/>
      <w:lvlJc w:val="left"/>
      <w:pPr>
        <w:tabs>
          <w:tab w:val="num" w:pos="4308"/>
        </w:tabs>
        <w:ind w:left="4308" w:hanging="360"/>
      </w:pPr>
    </w:lvl>
    <w:lvl w:ilvl="5" w:tplc="040A001B" w:tentative="1">
      <w:start w:val="1"/>
      <w:numFmt w:val="lowerRoman"/>
      <w:lvlText w:val="%6."/>
      <w:lvlJc w:val="right"/>
      <w:pPr>
        <w:tabs>
          <w:tab w:val="num" w:pos="5028"/>
        </w:tabs>
        <w:ind w:left="5028" w:hanging="180"/>
      </w:pPr>
    </w:lvl>
    <w:lvl w:ilvl="6" w:tplc="040A000F" w:tentative="1">
      <w:start w:val="1"/>
      <w:numFmt w:val="decimal"/>
      <w:lvlText w:val="%7."/>
      <w:lvlJc w:val="left"/>
      <w:pPr>
        <w:tabs>
          <w:tab w:val="num" w:pos="5748"/>
        </w:tabs>
        <w:ind w:left="5748" w:hanging="360"/>
      </w:pPr>
    </w:lvl>
    <w:lvl w:ilvl="7" w:tplc="040A0019" w:tentative="1">
      <w:start w:val="1"/>
      <w:numFmt w:val="lowerLetter"/>
      <w:lvlText w:val="%8."/>
      <w:lvlJc w:val="left"/>
      <w:pPr>
        <w:tabs>
          <w:tab w:val="num" w:pos="6468"/>
        </w:tabs>
        <w:ind w:left="6468" w:hanging="360"/>
      </w:pPr>
    </w:lvl>
    <w:lvl w:ilvl="8" w:tplc="040A001B" w:tentative="1">
      <w:start w:val="1"/>
      <w:numFmt w:val="lowerRoman"/>
      <w:lvlText w:val="%9."/>
      <w:lvlJc w:val="right"/>
      <w:pPr>
        <w:tabs>
          <w:tab w:val="num" w:pos="7188"/>
        </w:tabs>
        <w:ind w:left="7188" w:hanging="180"/>
      </w:pPr>
    </w:lvl>
  </w:abstractNum>
  <w:abstractNum w:abstractNumId="4" w15:restartNumberingAfterBreak="0">
    <w:nsid w:val="64B77C00"/>
    <w:multiLevelType w:val="hybridMultilevel"/>
    <w:tmpl w:val="E018B394"/>
    <w:lvl w:ilvl="0" w:tplc="240A000F">
      <w:start w:val="1"/>
      <w:numFmt w:val="decimal"/>
      <w:lvlText w:val="%1."/>
      <w:lvlJc w:val="left"/>
      <w:pPr>
        <w:ind w:left="2160" w:hanging="360"/>
      </w:p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num w:numId="1" w16cid:durableId="805202360">
    <w:abstractNumId w:val="0"/>
  </w:num>
  <w:num w:numId="2" w16cid:durableId="505288286">
    <w:abstractNumId w:val="3"/>
  </w:num>
  <w:num w:numId="3" w16cid:durableId="1860289">
    <w:abstractNumId w:val="1"/>
  </w:num>
  <w:num w:numId="4" w16cid:durableId="226187849">
    <w:abstractNumId w:val="2"/>
  </w:num>
  <w:num w:numId="5" w16cid:durableId="6786264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E80"/>
    <w:rsid w:val="00060497"/>
    <w:rsid w:val="00067758"/>
    <w:rsid w:val="00075B16"/>
    <w:rsid w:val="000F6BD3"/>
    <w:rsid w:val="00120AB2"/>
    <w:rsid w:val="0014445A"/>
    <w:rsid w:val="00160F9B"/>
    <w:rsid w:val="001863DE"/>
    <w:rsid w:val="001B7184"/>
    <w:rsid w:val="001D4660"/>
    <w:rsid w:val="0023614E"/>
    <w:rsid w:val="00236404"/>
    <w:rsid w:val="002425B0"/>
    <w:rsid w:val="00266E5E"/>
    <w:rsid w:val="00283196"/>
    <w:rsid w:val="002A79D3"/>
    <w:rsid w:val="002F4A94"/>
    <w:rsid w:val="002F5C24"/>
    <w:rsid w:val="00306B9F"/>
    <w:rsid w:val="003118AC"/>
    <w:rsid w:val="00313284"/>
    <w:rsid w:val="00324E99"/>
    <w:rsid w:val="003416D8"/>
    <w:rsid w:val="00342D01"/>
    <w:rsid w:val="003A4669"/>
    <w:rsid w:val="003E6874"/>
    <w:rsid w:val="003F234B"/>
    <w:rsid w:val="003F26B9"/>
    <w:rsid w:val="00425C5C"/>
    <w:rsid w:val="004565ED"/>
    <w:rsid w:val="004A4002"/>
    <w:rsid w:val="004A5C5F"/>
    <w:rsid w:val="004D2919"/>
    <w:rsid w:val="004F550D"/>
    <w:rsid w:val="00515D7A"/>
    <w:rsid w:val="00521565"/>
    <w:rsid w:val="0058296A"/>
    <w:rsid w:val="005905CE"/>
    <w:rsid w:val="00596E61"/>
    <w:rsid w:val="00597CF7"/>
    <w:rsid w:val="005B027D"/>
    <w:rsid w:val="005B7304"/>
    <w:rsid w:val="005F6EB9"/>
    <w:rsid w:val="00604301"/>
    <w:rsid w:val="006061C5"/>
    <w:rsid w:val="006066A5"/>
    <w:rsid w:val="0063338F"/>
    <w:rsid w:val="00690393"/>
    <w:rsid w:val="006A0DB2"/>
    <w:rsid w:val="006C20F7"/>
    <w:rsid w:val="006E083F"/>
    <w:rsid w:val="006F2686"/>
    <w:rsid w:val="0070511D"/>
    <w:rsid w:val="00720194"/>
    <w:rsid w:val="00721076"/>
    <w:rsid w:val="00730104"/>
    <w:rsid w:val="00743DDB"/>
    <w:rsid w:val="007441F5"/>
    <w:rsid w:val="00751AE8"/>
    <w:rsid w:val="00764615"/>
    <w:rsid w:val="00770CB6"/>
    <w:rsid w:val="007814B3"/>
    <w:rsid w:val="007B5ABF"/>
    <w:rsid w:val="007C740C"/>
    <w:rsid w:val="007D044A"/>
    <w:rsid w:val="007D0E8D"/>
    <w:rsid w:val="007D4DEA"/>
    <w:rsid w:val="007E2E0C"/>
    <w:rsid w:val="00826820"/>
    <w:rsid w:val="008439A7"/>
    <w:rsid w:val="00864C88"/>
    <w:rsid w:val="00877810"/>
    <w:rsid w:val="00880E3C"/>
    <w:rsid w:val="00880F20"/>
    <w:rsid w:val="00884ADD"/>
    <w:rsid w:val="00897079"/>
    <w:rsid w:val="008A17EA"/>
    <w:rsid w:val="008B24E1"/>
    <w:rsid w:val="008C5D64"/>
    <w:rsid w:val="008E2E86"/>
    <w:rsid w:val="008F20BF"/>
    <w:rsid w:val="00924259"/>
    <w:rsid w:val="00940CF1"/>
    <w:rsid w:val="00954D0D"/>
    <w:rsid w:val="00967ACE"/>
    <w:rsid w:val="009A7951"/>
    <w:rsid w:val="009F630F"/>
    <w:rsid w:val="00A05BE9"/>
    <w:rsid w:val="00A44BE4"/>
    <w:rsid w:val="00A73F8B"/>
    <w:rsid w:val="00A94C80"/>
    <w:rsid w:val="00AC0B0B"/>
    <w:rsid w:val="00AF07CE"/>
    <w:rsid w:val="00AF295A"/>
    <w:rsid w:val="00AF6DD2"/>
    <w:rsid w:val="00B532D7"/>
    <w:rsid w:val="00B53457"/>
    <w:rsid w:val="00B70B43"/>
    <w:rsid w:val="00B85052"/>
    <w:rsid w:val="00B92E80"/>
    <w:rsid w:val="00BF227B"/>
    <w:rsid w:val="00C07810"/>
    <w:rsid w:val="00C23E70"/>
    <w:rsid w:val="00C2759B"/>
    <w:rsid w:val="00C51ED2"/>
    <w:rsid w:val="00C742CC"/>
    <w:rsid w:val="00C83EB4"/>
    <w:rsid w:val="00C878BE"/>
    <w:rsid w:val="00CA0BEE"/>
    <w:rsid w:val="00CA2F09"/>
    <w:rsid w:val="00CB1EED"/>
    <w:rsid w:val="00CB515F"/>
    <w:rsid w:val="00CB6763"/>
    <w:rsid w:val="00D06EBE"/>
    <w:rsid w:val="00D3750E"/>
    <w:rsid w:val="00D45934"/>
    <w:rsid w:val="00D53D98"/>
    <w:rsid w:val="00D63B9F"/>
    <w:rsid w:val="00D64293"/>
    <w:rsid w:val="00DD37D4"/>
    <w:rsid w:val="00DF4C8F"/>
    <w:rsid w:val="00E001FE"/>
    <w:rsid w:val="00E14E93"/>
    <w:rsid w:val="00E24437"/>
    <w:rsid w:val="00E4632F"/>
    <w:rsid w:val="00E74648"/>
    <w:rsid w:val="00E74A63"/>
    <w:rsid w:val="00E927E9"/>
    <w:rsid w:val="00EC3DD5"/>
    <w:rsid w:val="00EE1E41"/>
    <w:rsid w:val="00EE430F"/>
    <w:rsid w:val="00F17B26"/>
    <w:rsid w:val="00F31CEC"/>
    <w:rsid w:val="00F3710E"/>
    <w:rsid w:val="00F67A46"/>
    <w:rsid w:val="00FC039B"/>
    <w:rsid w:val="00FD2C2F"/>
    <w:rsid w:val="00FE459A"/>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7940E"/>
  <w15:docId w15:val="{6E2FF413-0FA1-4CB6-BFA6-D3E469DA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743D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2E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92E80"/>
  </w:style>
  <w:style w:type="paragraph" w:styleId="Piedepgina">
    <w:name w:val="footer"/>
    <w:basedOn w:val="Normal"/>
    <w:link w:val="PiedepginaCar"/>
    <w:uiPriority w:val="99"/>
    <w:unhideWhenUsed/>
    <w:rsid w:val="00B92E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2E80"/>
  </w:style>
  <w:style w:type="character" w:customStyle="1" w:styleId="Ttulo2Car">
    <w:name w:val="Título 2 Car"/>
    <w:basedOn w:val="Fuentedeprrafopredeter"/>
    <w:link w:val="Ttulo2"/>
    <w:uiPriority w:val="9"/>
    <w:rsid w:val="00743DDB"/>
    <w:rPr>
      <w:rFonts w:asciiTheme="majorHAnsi" w:eastAsiaTheme="majorEastAsia" w:hAnsiTheme="majorHAnsi" w:cstheme="majorBidi"/>
      <w:color w:val="2F5496" w:themeColor="accent1" w:themeShade="BF"/>
      <w:sz w:val="26"/>
      <w:szCs w:val="26"/>
    </w:rPr>
  </w:style>
  <w:style w:type="character" w:styleId="Hipervnculo">
    <w:name w:val="Hyperlink"/>
    <w:basedOn w:val="Fuentedeprrafopredeter"/>
    <w:uiPriority w:val="99"/>
    <w:unhideWhenUsed/>
    <w:rsid w:val="00743DDB"/>
    <w:rPr>
      <w:color w:val="0563C1" w:themeColor="hyperlink"/>
      <w:u w:val="single"/>
    </w:rPr>
  </w:style>
  <w:style w:type="character" w:customStyle="1" w:styleId="Mencinsinresolver1">
    <w:name w:val="Mención sin resolver1"/>
    <w:basedOn w:val="Fuentedeprrafopredeter"/>
    <w:uiPriority w:val="99"/>
    <w:semiHidden/>
    <w:unhideWhenUsed/>
    <w:rsid w:val="00743DDB"/>
    <w:rPr>
      <w:color w:val="605E5C"/>
      <w:shd w:val="clear" w:color="auto" w:fill="E1DFDD"/>
    </w:rPr>
  </w:style>
  <w:style w:type="paragraph" w:styleId="Textoindependiente">
    <w:name w:val="Body Text"/>
    <w:basedOn w:val="Normal"/>
    <w:link w:val="TextoindependienteCar"/>
    <w:rsid w:val="002F4A94"/>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2F4A94"/>
    <w:rPr>
      <w:rFonts w:ascii="Times New Roman" w:eastAsia="Times New Roman" w:hAnsi="Times New Roman" w:cs="Times New Roman"/>
      <w:sz w:val="24"/>
      <w:szCs w:val="24"/>
      <w:lang w:val="es-ES" w:eastAsia="es-ES"/>
    </w:rPr>
  </w:style>
  <w:style w:type="paragraph" w:styleId="Cierre">
    <w:name w:val="Closing"/>
    <w:basedOn w:val="Normal"/>
    <w:link w:val="CierreCar"/>
    <w:rsid w:val="002F4A94"/>
    <w:pPr>
      <w:spacing w:after="0" w:line="240" w:lineRule="auto"/>
      <w:ind w:left="4252"/>
    </w:pPr>
    <w:rPr>
      <w:rFonts w:ascii="Times New Roman" w:eastAsia="Times New Roman" w:hAnsi="Times New Roman" w:cs="Times New Roman"/>
      <w:sz w:val="24"/>
      <w:szCs w:val="24"/>
      <w:lang w:val="es-ES" w:eastAsia="es-ES"/>
    </w:rPr>
  </w:style>
  <w:style w:type="character" w:customStyle="1" w:styleId="CierreCar">
    <w:name w:val="Cierre Car"/>
    <w:basedOn w:val="Fuentedeprrafopredeter"/>
    <w:link w:val="Cierre"/>
    <w:rsid w:val="002F4A94"/>
    <w:rPr>
      <w:rFonts w:ascii="Times New Roman" w:eastAsia="Times New Roman" w:hAnsi="Times New Roman" w:cs="Times New Roman"/>
      <w:sz w:val="24"/>
      <w:szCs w:val="24"/>
      <w:lang w:val="es-ES" w:eastAsia="es-ES"/>
    </w:rPr>
  </w:style>
  <w:style w:type="paragraph" w:styleId="Sangranormal">
    <w:name w:val="Normal Indent"/>
    <w:basedOn w:val="Normal"/>
    <w:rsid w:val="002F4A94"/>
    <w:pPr>
      <w:spacing w:after="0" w:line="240" w:lineRule="auto"/>
      <w:ind w:left="708"/>
    </w:pPr>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semiHidden/>
    <w:unhideWhenUsed/>
    <w:rsid w:val="00425C5C"/>
    <w:pPr>
      <w:spacing w:after="120" w:line="480" w:lineRule="auto"/>
    </w:pPr>
  </w:style>
  <w:style w:type="character" w:customStyle="1" w:styleId="Textoindependiente2Car">
    <w:name w:val="Texto independiente 2 Car"/>
    <w:basedOn w:val="Fuentedeprrafopredeter"/>
    <w:link w:val="Textoindependiente2"/>
    <w:uiPriority w:val="99"/>
    <w:semiHidden/>
    <w:rsid w:val="00425C5C"/>
  </w:style>
  <w:style w:type="paragraph" w:customStyle="1" w:styleId="Default">
    <w:name w:val="Default"/>
    <w:rsid w:val="00FC039B"/>
    <w:pPr>
      <w:autoSpaceDE w:val="0"/>
      <w:autoSpaceDN w:val="0"/>
      <w:adjustRightInd w:val="0"/>
      <w:spacing w:after="0" w:line="240" w:lineRule="auto"/>
    </w:pPr>
    <w:rPr>
      <w:rFonts w:ascii="Times New Roman" w:hAnsi="Times New Roman" w:cs="Times New Roman"/>
      <w:color w:val="000000"/>
      <w:sz w:val="24"/>
      <w:szCs w:val="24"/>
    </w:rPr>
  </w:style>
  <w:style w:type="table" w:styleId="Tablaconcuadrcula">
    <w:name w:val="Table Grid"/>
    <w:basedOn w:val="Tablanormal"/>
    <w:uiPriority w:val="39"/>
    <w:rsid w:val="00E74A63"/>
    <w:pPr>
      <w:widowControl w:val="0"/>
      <w:autoSpaceDE w:val="0"/>
      <w:autoSpaceDN w:val="0"/>
      <w:spacing w:after="0" w:line="240" w:lineRule="auto"/>
    </w:pPr>
    <w:rPr>
      <w:rFonts w:ascii="Calibri" w:eastAsia="Calibri" w:hAnsi="Calibri" w:cs="Calibri"/>
      <w:lang w:val="en-US"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74A6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74A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EE69C-BD8F-4795-9CAB-E0257181A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1629</Words>
  <Characters>8964</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Sebastián Acosta</dc:creator>
  <cp:lastModifiedBy>USUARIO</cp:lastModifiedBy>
  <cp:revision>3</cp:revision>
  <cp:lastPrinted>2024-12-13T13:47:00Z</cp:lastPrinted>
  <dcterms:created xsi:type="dcterms:W3CDTF">2024-12-13T13:43:00Z</dcterms:created>
  <dcterms:modified xsi:type="dcterms:W3CDTF">2024-12-13T13:47:00Z</dcterms:modified>
</cp:coreProperties>
</file>